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4DD005" w14:textId="77777777" w:rsidR="000C152A" w:rsidRPr="000C152A" w:rsidRDefault="000C152A" w:rsidP="000C152A">
      <w:pPr>
        <w:rPr>
          <w:rFonts w:ascii="Arial" w:hAnsi="Arial" w:cs="Arial"/>
          <w:b/>
          <w:bCs/>
          <w:lang w:val="es-ES_tradnl"/>
        </w:rPr>
      </w:pPr>
    </w:p>
    <w:p w14:paraId="018AFB0C" w14:textId="77777777" w:rsidR="000C152A" w:rsidRPr="000C152A" w:rsidRDefault="000C152A" w:rsidP="000C152A">
      <w:pPr>
        <w:spacing w:after="0" w:line="240" w:lineRule="auto"/>
        <w:jc w:val="center"/>
        <w:rPr>
          <w:rFonts w:ascii="Arial" w:eastAsia="Arial" w:hAnsi="Arial" w:cs="Arial"/>
          <w:b/>
          <w:sz w:val="20"/>
          <w:szCs w:val="20"/>
          <w:lang w:val="es-ES_tradnl"/>
        </w:rPr>
      </w:pPr>
      <w:r w:rsidRPr="000C152A">
        <w:rPr>
          <w:rFonts w:ascii="Arial" w:eastAsia="Arial" w:hAnsi="Arial" w:cs="Arial"/>
          <w:b/>
          <w:sz w:val="20"/>
          <w:szCs w:val="20"/>
          <w:lang w:val="es-ES_tradnl"/>
        </w:rPr>
        <w:t>ANEXO No. 2</w:t>
      </w:r>
    </w:p>
    <w:p w14:paraId="48E34DD8" w14:textId="77777777" w:rsidR="00F02ECB" w:rsidRDefault="00F02ECB" w:rsidP="000C152A">
      <w:pPr>
        <w:spacing w:after="0" w:line="240" w:lineRule="auto"/>
        <w:jc w:val="center"/>
        <w:rPr>
          <w:rFonts w:ascii="Arial" w:eastAsia="Arial" w:hAnsi="Arial" w:cs="Arial"/>
          <w:b/>
          <w:bCs/>
          <w:sz w:val="20"/>
          <w:lang w:val="es-ES_tradnl"/>
        </w:rPr>
      </w:pPr>
    </w:p>
    <w:p w14:paraId="4BCD9CA1" w14:textId="07725995" w:rsidR="000C152A" w:rsidRPr="000C152A" w:rsidRDefault="000C152A" w:rsidP="000C152A">
      <w:pPr>
        <w:spacing w:after="0" w:line="240" w:lineRule="auto"/>
        <w:jc w:val="center"/>
        <w:rPr>
          <w:rFonts w:ascii="Arial" w:eastAsia="Arial" w:hAnsi="Arial" w:cs="Arial"/>
          <w:b/>
          <w:bCs/>
          <w:sz w:val="20"/>
          <w:lang w:val="es-ES_tradnl"/>
        </w:rPr>
      </w:pPr>
      <w:r w:rsidRPr="000C152A">
        <w:rPr>
          <w:rFonts w:ascii="Arial" w:eastAsia="Arial" w:hAnsi="Arial" w:cs="Arial"/>
          <w:b/>
          <w:bCs/>
          <w:sz w:val="20"/>
          <w:lang w:val="es-ES_tradnl"/>
        </w:rPr>
        <w:t>CONDICIONES CONTRACTUALES</w:t>
      </w:r>
    </w:p>
    <w:p w14:paraId="2E2C351D" w14:textId="77777777" w:rsidR="00F02ECB" w:rsidRDefault="00F02ECB" w:rsidP="00E33479">
      <w:pPr>
        <w:jc w:val="both"/>
        <w:rPr>
          <w:rFonts w:ascii="ArialNarrow" w:eastAsia="Times New Roman" w:hAnsi="ArialNarrow" w:cs="Times New Roman"/>
          <w:lang w:val="es-ES_tradnl" w:eastAsia="es-MX"/>
        </w:rPr>
      </w:pPr>
    </w:p>
    <w:p w14:paraId="29FE98D8" w14:textId="08FF577A" w:rsidR="000C152A" w:rsidRPr="00E33479" w:rsidRDefault="000C152A" w:rsidP="00E33479">
      <w:pPr>
        <w:jc w:val="both"/>
        <w:rPr>
          <w:rFonts w:ascii="Arial" w:hAnsi="Arial" w:cs="Arial"/>
          <w:b/>
          <w:lang w:val="es-ES_tradnl"/>
        </w:rPr>
      </w:pPr>
      <w:r w:rsidRPr="000C152A">
        <w:rPr>
          <w:rFonts w:ascii="ArialNarrow" w:eastAsia="Times New Roman" w:hAnsi="ArialNarrow" w:cs="Times New Roman"/>
          <w:lang w:val="es-ES_tradnl" w:eastAsia="es-MX"/>
        </w:rPr>
        <w:t xml:space="preserve">NOTA: ESTE DOCUMENTO SE DISPONE A LAS PERSONAS INTERESADAS EN PARTICIPAR EN EL PRESENTE PROCESO </w:t>
      </w:r>
      <w:r w:rsidR="00374906">
        <w:rPr>
          <w:rFonts w:ascii="ArialNarrow" w:eastAsia="Times New Roman" w:hAnsi="ArialNarrow" w:cs="Times New Roman"/>
          <w:lang w:val="es-ES_tradnl" w:eastAsia="es-MX"/>
        </w:rPr>
        <w:t xml:space="preserve">DE INVITACIÓN PRIVADA No. </w:t>
      </w:r>
      <w:r w:rsidR="00D90D3B">
        <w:rPr>
          <w:rFonts w:ascii="Arial" w:hAnsi="Arial" w:cs="Arial"/>
          <w:lang w:val="es-ES_tradnl"/>
        </w:rPr>
        <w:t>PR-001-</w:t>
      </w:r>
      <w:r w:rsidR="00802F16" w:rsidRPr="00802F16">
        <w:rPr>
          <w:rFonts w:ascii="Arial" w:hAnsi="Arial" w:cs="Arial"/>
          <w:lang w:val="es-ES_tradnl"/>
        </w:rPr>
        <w:t>202</w:t>
      </w:r>
      <w:r w:rsidR="00C00081">
        <w:rPr>
          <w:rFonts w:ascii="Arial" w:hAnsi="Arial" w:cs="Arial"/>
          <w:lang w:val="es-ES_tradnl"/>
        </w:rPr>
        <w:t>4</w:t>
      </w:r>
      <w:r w:rsidR="00802F16">
        <w:rPr>
          <w:rFonts w:ascii="Arial" w:hAnsi="Arial" w:cs="Arial"/>
          <w:lang w:val="es-ES_tradnl"/>
        </w:rPr>
        <w:t xml:space="preserve"> </w:t>
      </w:r>
      <w:r w:rsidRPr="000C152A">
        <w:rPr>
          <w:rFonts w:ascii="ArialNarrow" w:eastAsia="Times New Roman" w:hAnsi="ArialNarrow" w:cs="Times New Roman"/>
          <w:lang w:val="es-ES_tradnl" w:eastAsia="es-MX"/>
        </w:rPr>
        <w:t xml:space="preserve">DE MANERA INFORMATIVA, CON EL FIN DE ENSEÑAR SU CONTENIDO AL OFERENTE A QUIEN ADI </w:t>
      </w:r>
      <w:r w:rsidR="00E9364C">
        <w:rPr>
          <w:rFonts w:ascii="ArialNarrow" w:eastAsia="Times New Roman" w:hAnsi="ArialNarrow" w:cs="Times New Roman"/>
          <w:lang w:val="es-ES_tradnl" w:eastAsia="es-MX"/>
        </w:rPr>
        <w:t xml:space="preserve">S.A.S </w:t>
      </w:r>
      <w:r w:rsidRPr="000C152A">
        <w:rPr>
          <w:rFonts w:ascii="ArialNarrow" w:eastAsia="Times New Roman" w:hAnsi="ArialNarrow" w:cs="Times New Roman"/>
          <w:lang w:val="es-ES_tradnl" w:eastAsia="es-MX"/>
        </w:rPr>
        <w:t xml:space="preserve">E.S.P., LE ACEPTE LA OFERTA PARA EL PROCESO. EN CONSECUENCIA, EL PRESENTE ANEXO DE CONDICIONES CONTRACTUALES PODRÁ SER SUSCEPTIBLE DE CAMBIOS EN SU ESTRUCTURA Y CONTENIDO SIN QUE POR ELLO SE GENERE RESPONSABILIDAD ALGUNA A CARGO DE ADI </w:t>
      </w:r>
      <w:r w:rsidR="00E9364C">
        <w:rPr>
          <w:rFonts w:ascii="ArialNarrow" w:eastAsia="Times New Roman" w:hAnsi="ArialNarrow" w:cs="Times New Roman"/>
          <w:lang w:val="es-ES_tradnl" w:eastAsia="es-MX"/>
        </w:rPr>
        <w:t xml:space="preserve">S.A.S </w:t>
      </w:r>
      <w:r w:rsidRPr="000C152A">
        <w:rPr>
          <w:rFonts w:ascii="ArialNarrow" w:eastAsia="Times New Roman" w:hAnsi="ArialNarrow" w:cs="Times New Roman"/>
          <w:lang w:val="es-ES_tradnl" w:eastAsia="es-MX"/>
        </w:rPr>
        <w:t xml:space="preserve">E.S.P. </w:t>
      </w:r>
    </w:p>
    <w:p w14:paraId="273A58EF" w14:textId="77777777" w:rsidR="000C152A" w:rsidRPr="00540D38" w:rsidRDefault="000C152A" w:rsidP="000C152A">
      <w:pPr>
        <w:tabs>
          <w:tab w:val="right" w:leader="dot" w:pos="8828"/>
        </w:tabs>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TABLA DE CONTENIDO</w:t>
      </w:r>
    </w:p>
    <w:p w14:paraId="047280BA" w14:textId="77777777" w:rsidR="000C152A" w:rsidRPr="00540D38" w:rsidRDefault="000C152A" w:rsidP="000C152A">
      <w:pPr>
        <w:spacing w:after="0" w:line="240" w:lineRule="auto"/>
        <w:jc w:val="both"/>
        <w:rPr>
          <w:rFonts w:ascii="Arial" w:eastAsia="Arial" w:hAnsi="Arial" w:cs="Arial"/>
          <w:sz w:val="18"/>
          <w:szCs w:val="18"/>
          <w:lang w:val="es-ES_tradnl"/>
        </w:rPr>
      </w:pPr>
    </w:p>
    <w:p w14:paraId="37C10004" w14:textId="7D74566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Pr="00540D38">
        <w:rPr>
          <w:rFonts w:ascii="Arial" w:eastAsia="Arial" w:hAnsi="Arial" w:cs="Arial"/>
          <w:b/>
          <w:sz w:val="18"/>
          <w:szCs w:val="18"/>
          <w:lang w:val="es-ES_tradnl"/>
        </w:rPr>
        <w:tab/>
        <w:t>DEFINICIONES</w:t>
      </w:r>
    </w:p>
    <w:p w14:paraId="022A65E2" w14:textId="7324B46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2. </w:t>
      </w:r>
      <w:r w:rsidRPr="00540D38">
        <w:rPr>
          <w:rFonts w:ascii="Arial" w:eastAsia="Arial" w:hAnsi="Arial" w:cs="Arial"/>
          <w:b/>
          <w:sz w:val="18"/>
          <w:szCs w:val="18"/>
          <w:lang w:val="es-ES_tradnl"/>
        </w:rPr>
        <w:tab/>
        <w:t>OBJETO</w:t>
      </w:r>
    </w:p>
    <w:p w14:paraId="2F934D12" w14:textId="622958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3.</w:t>
      </w:r>
      <w:r w:rsidRPr="00540D38">
        <w:rPr>
          <w:rFonts w:ascii="Arial" w:eastAsia="Arial" w:hAnsi="Arial" w:cs="Arial"/>
          <w:b/>
          <w:sz w:val="18"/>
          <w:szCs w:val="18"/>
          <w:lang w:val="es-ES_tradnl"/>
        </w:rPr>
        <w:tab/>
        <w:t>ALCANCE DEL OBJETO</w:t>
      </w:r>
    </w:p>
    <w:p w14:paraId="41006756" w14:textId="6743E05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4.</w:t>
      </w:r>
      <w:r w:rsidRPr="00540D38">
        <w:rPr>
          <w:rFonts w:ascii="Arial" w:eastAsia="Arial" w:hAnsi="Arial" w:cs="Arial"/>
          <w:b/>
          <w:sz w:val="18"/>
          <w:szCs w:val="18"/>
          <w:lang w:val="es-ES_tradnl"/>
        </w:rPr>
        <w:tab/>
        <w:t>PLAZO DEL CONTRATO</w:t>
      </w:r>
    </w:p>
    <w:p w14:paraId="478916C6" w14:textId="32026EA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5.</w:t>
      </w:r>
      <w:r w:rsidRPr="00540D38">
        <w:rPr>
          <w:rFonts w:ascii="Arial" w:eastAsia="Arial" w:hAnsi="Arial" w:cs="Arial"/>
          <w:b/>
          <w:sz w:val="18"/>
          <w:szCs w:val="18"/>
          <w:lang w:val="es-ES_tradnl"/>
        </w:rPr>
        <w:tab/>
        <w:t>VALOR DEL CONTRATO</w:t>
      </w:r>
    </w:p>
    <w:p w14:paraId="713B7D2C" w14:textId="225CD37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6.</w:t>
      </w:r>
      <w:r w:rsidRPr="00540D38">
        <w:rPr>
          <w:rFonts w:ascii="Arial" w:eastAsia="Arial" w:hAnsi="Arial" w:cs="Arial"/>
          <w:b/>
          <w:sz w:val="18"/>
          <w:szCs w:val="18"/>
          <w:lang w:val="es-ES_tradnl"/>
        </w:rPr>
        <w:tab/>
        <w:t>ANTICIPO Y/O PAGO ANTICIPADO</w:t>
      </w:r>
    </w:p>
    <w:p w14:paraId="123DF99F" w14:textId="5E29564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7.</w:t>
      </w:r>
      <w:r w:rsidRPr="00540D38">
        <w:rPr>
          <w:rFonts w:ascii="Arial" w:eastAsia="Arial" w:hAnsi="Arial" w:cs="Arial"/>
          <w:b/>
          <w:sz w:val="18"/>
          <w:szCs w:val="18"/>
          <w:lang w:val="es-ES_tradnl"/>
        </w:rPr>
        <w:tab/>
        <w:t>APROPIACIÓN PRESUPUESTAL</w:t>
      </w:r>
    </w:p>
    <w:p w14:paraId="6E9E0D2B" w14:textId="72E061D2" w:rsidR="000C152A" w:rsidRPr="00F02ECB" w:rsidRDefault="000C152A" w:rsidP="00540D38">
      <w:pPr>
        <w:spacing w:after="0" w:line="240" w:lineRule="auto"/>
        <w:jc w:val="both"/>
        <w:rPr>
          <w:rFonts w:ascii="Arial" w:eastAsia="Arial" w:hAnsi="Arial" w:cs="Arial"/>
          <w:b/>
          <w:sz w:val="18"/>
          <w:szCs w:val="18"/>
          <w:lang w:val="pt-BR"/>
        </w:rPr>
      </w:pPr>
      <w:r w:rsidRPr="00F02ECB">
        <w:rPr>
          <w:rFonts w:ascii="Arial" w:eastAsia="Arial" w:hAnsi="Arial" w:cs="Arial"/>
          <w:b/>
          <w:sz w:val="18"/>
          <w:szCs w:val="18"/>
          <w:lang w:val="pt-BR"/>
        </w:rPr>
        <w:t>CLÁUSULA 8.</w:t>
      </w:r>
      <w:r w:rsidRPr="00F02ECB">
        <w:rPr>
          <w:rFonts w:ascii="Arial" w:eastAsia="Arial" w:hAnsi="Arial" w:cs="Arial"/>
          <w:b/>
          <w:sz w:val="18"/>
          <w:szCs w:val="18"/>
          <w:lang w:val="pt-BR"/>
        </w:rPr>
        <w:tab/>
        <w:t>FORMA DE PAGO</w:t>
      </w:r>
    </w:p>
    <w:p w14:paraId="406C249B" w14:textId="617C393E" w:rsidR="000C152A" w:rsidRPr="00540D38" w:rsidRDefault="000C152A" w:rsidP="00540D38">
      <w:pPr>
        <w:spacing w:after="0" w:line="240" w:lineRule="auto"/>
        <w:jc w:val="both"/>
        <w:rPr>
          <w:rFonts w:ascii="Arial" w:eastAsia="Arial" w:hAnsi="Arial" w:cs="Arial"/>
          <w:b/>
          <w:sz w:val="18"/>
          <w:szCs w:val="18"/>
          <w:lang w:val="es-ES_tradnl"/>
        </w:rPr>
      </w:pPr>
      <w:r w:rsidRPr="00F02ECB">
        <w:rPr>
          <w:rFonts w:ascii="Arial" w:eastAsia="Arial" w:hAnsi="Arial" w:cs="Arial"/>
          <w:b/>
          <w:sz w:val="18"/>
          <w:szCs w:val="18"/>
          <w:lang w:val="pt-BR"/>
        </w:rPr>
        <w:t>CLÁUSULA 9.</w:t>
      </w:r>
      <w:r w:rsidRPr="00F02ECB">
        <w:rPr>
          <w:rFonts w:ascii="Arial" w:eastAsia="Arial" w:hAnsi="Arial" w:cs="Arial"/>
          <w:b/>
          <w:sz w:val="18"/>
          <w:szCs w:val="18"/>
          <w:lang w:val="pt-BR"/>
        </w:rPr>
        <w:tab/>
      </w:r>
      <w:r w:rsidRPr="00540D38">
        <w:rPr>
          <w:rFonts w:ascii="Arial" w:eastAsia="Arial" w:hAnsi="Arial" w:cs="Arial"/>
          <w:b/>
          <w:sz w:val="18"/>
          <w:szCs w:val="18"/>
          <w:lang w:val="es-ES_tradnl"/>
        </w:rPr>
        <w:t xml:space="preserve">OBLIGACIONES GENERALES DEL </w:t>
      </w:r>
      <w:r w:rsidR="00A76296">
        <w:rPr>
          <w:rFonts w:ascii="Arial" w:eastAsia="Arial" w:hAnsi="Arial" w:cs="Arial"/>
          <w:b/>
          <w:sz w:val="18"/>
          <w:szCs w:val="18"/>
          <w:lang w:val="es-ES_tradnl"/>
        </w:rPr>
        <w:t>CONTRATISTA</w:t>
      </w:r>
    </w:p>
    <w:p w14:paraId="042CBAA0" w14:textId="6B0BE23A" w:rsidR="00684018" w:rsidRPr="00540D38" w:rsidRDefault="00684018" w:rsidP="00540D38">
      <w:pPr>
        <w:spacing w:after="0"/>
        <w:jc w:val="both"/>
        <w:rPr>
          <w:rFonts w:ascii="Arial" w:hAnsi="Arial" w:cs="Arial"/>
          <w:b/>
          <w:bCs/>
          <w:sz w:val="18"/>
          <w:szCs w:val="18"/>
          <w:lang w:val="es-ES_tradnl"/>
        </w:rPr>
      </w:pPr>
      <w:r w:rsidRPr="00540D38">
        <w:rPr>
          <w:rFonts w:ascii="Arial" w:hAnsi="Arial" w:cs="Arial"/>
          <w:b/>
          <w:bCs/>
          <w:sz w:val="18"/>
          <w:szCs w:val="18"/>
          <w:lang w:val="es-ES_tradnl"/>
        </w:rPr>
        <w:t>CLÁUSULA 10.</w:t>
      </w:r>
      <w:r w:rsidR="00540D38">
        <w:rPr>
          <w:rFonts w:ascii="Arial" w:hAnsi="Arial" w:cs="Arial"/>
          <w:b/>
          <w:bCs/>
          <w:sz w:val="18"/>
          <w:szCs w:val="18"/>
          <w:lang w:val="es-ES_tradnl"/>
        </w:rPr>
        <w:t xml:space="preserve">  </w:t>
      </w:r>
      <w:r w:rsidRPr="00540D38">
        <w:rPr>
          <w:rFonts w:ascii="Arial" w:hAnsi="Arial" w:cs="Arial"/>
          <w:b/>
          <w:bCs/>
          <w:sz w:val="18"/>
          <w:szCs w:val="18"/>
          <w:lang w:val="es-ES_tradnl"/>
        </w:rPr>
        <w:t>OBLIGACIONES ESPECÍFICAS DEL CONTRATISTA</w:t>
      </w:r>
    </w:p>
    <w:p w14:paraId="4D828786" w14:textId="64AFB67F" w:rsidR="00684018" w:rsidRPr="00540D38" w:rsidRDefault="00684018" w:rsidP="00540D38">
      <w:pPr>
        <w:pStyle w:val="Ttulo6"/>
        <w:numPr>
          <w:ilvl w:val="0"/>
          <w:numId w:val="0"/>
        </w:numPr>
        <w:spacing w:line="240" w:lineRule="atLeast"/>
        <w:ind w:left="720" w:hanging="720"/>
        <w:rPr>
          <w:rFonts w:ascii="Arial" w:hAnsi="Arial"/>
          <w:noProof w:val="0"/>
          <w:sz w:val="18"/>
          <w:szCs w:val="18"/>
          <w:lang w:val="es-ES_tradnl"/>
        </w:rPr>
      </w:pPr>
      <w:r w:rsidRPr="00540D38">
        <w:rPr>
          <w:rFonts w:ascii="Arial" w:hAnsi="Arial"/>
          <w:noProof w:val="0"/>
          <w:sz w:val="18"/>
          <w:szCs w:val="18"/>
          <w:lang w:val="es-ES_tradnl"/>
        </w:rPr>
        <w:t xml:space="preserve">CLAUSULA 11.  OBLIGACIONES DE ADI SAS ESP  </w:t>
      </w:r>
    </w:p>
    <w:p w14:paraId="0FC51D10" w14:textId="7DE2F095"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1</w:t>
      </w:r>
      <w:r w:rsidR="00684018" w:rsidRPr="00540D38">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RESPONSABILIDAD</w:t>
      </w:r>
    </w:p>
    <w:p w14:paraId="17F89E9F" w14:textId="377C229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3</w:t>
      </w:r>
      <w:r w:rsidRPr="00540D38">
        <w:rPr>
          <w:rFonts w:ascii="Arial" w:eastAsia="Arial" w:hAnsi="Arial" w:cs="Arial"/>
          <w:b/>
          <w:sz w:val="18"/>
          <w:szCs w:val="18"/>
          <w:lang w:val="es-ES_tradnl"/>
        </w:rPr>
        <w:t>.  INDEMNIDAD</w:t>
      </w:r>
    </w:p>
    <w:p w14:paraId="37E9E8E4" w14:textId="62F774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4</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MULTAS</w:t>
      </w:r>
    </w:p>
    <w:p w14:paraId="23985656" w14:textId="538718B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5</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CLÁUSULA PENAL</w:t>
      </w:r>
    </w:p>
    <w:p w14:paraId="66852AB8" w14:textId="0D9FF7A6" w:rsidR="0057550B" w:rsidRDefault="00684018" w:rsidP="00540D38">
      <w:pPr>
        <w:spacing w:after="0"/>
        <w:jc w:val="both"/>
        <w:rPr>
          <w:rFonts w:ascii="Arial" w:hAnsi="Arial" w:cs="Arial"/>
          <w:b/>
          <w:bCs/>
          <w:sz w:val="18"/>
          <w:szCs w:val="18"/>
        </w:rPr>
      </w:pPr>
      <w:r w:rsidRPr="00540D38">
        <w:rPr>
          <w:rFonts w:ascii="Arial" w:hAnsi="Arial" w:cs="Arial"/>
          <w:b/>
          <w:bCs/>
          <w:sz w:val="18"/>
          <w:szCs w:val="18"/>
        </w:rPr>
        <w:t xml:space="preserve">CLAUSULA 16. </w:t>
      </w:r>
      <w:r w:rsidR="00540D38" w:rsidRPr="00540D38">
        <w:rPr>
          <w:rFonts w:ascii="Arial" w:hAnsi="Arial" w:cs="Arial"/>
          <w:b/>
          <w:bCs/>
          <w:sz w:val="18"/>
          <w:szCs w:val="18"/>
        </w:rPr>
        <w:t xml:space="preserve"> </w:t>
      </w:r>
      <w:r w:rsidRPr="00540D38">
        <w:rPr>
          <w:rFonts w:ascii="Arial" w:hAnsi="Arial" w:cs="Arial"/>
          <w:b/>
          <w:bCs/>
          <w:sz w:val="18"/>
          <w:szCs w:val="18"/>
        </w:rPr>
        <w:t xml:space="preserve">PENAL DE APREMIO </w:t>
      </w:r>
    </w:p>
    <w:p w14:paraId="738D5178" w14:textId="5038B551" w:rsidR="00A76296" w:rsidRPr="00540D38" w:rsidRDefault="00A76296" w:rsidP="00A76296">
      <w:pPr>
        <w:spacing w:after="0"/>
        <w:jc w:val="both"/>
        <w:rPr>
          <w:rFonts w:ascii="Arial" w:hAnsi="Arial" w:cs="Arial"/>
          <w:b/>
          <w:bCs/>
          <w:sz w:val="18"/>
          <w:szCs w:val="18"/>
        </w:rPr>
      </w:pPr>
      <w:r w:rsidRPr="0057550B">
        <w:rPr>
          <w:rFonts w:ascii="Arial" w:hAnsi="Arial" w:cs="Arial"/>
          <w:b/>
          <w:bCs/>
          <w:sz w:val="18"/>
          <w:szCs w:val="18"/>
        </w:rPr>
        <w:t>CLAUSULA 1</w:t>
      </w:r>
      <w:r>
        <w:rPr>
          <w:rFonts w:ascii="Arial" w:hAnsi="Arial" w:cs="Arial"/>
          <w:b/>
          <w:bCs/>
          <w:sz w:val="18"/>
          <w:szCs w:val="18"/>
        </w:rPr>
        <w:t>7</w:t>
      </w:r>
      <w:r w:rsidRPr="0057550B">
        <w:rPr>
          <w:rFonts w:ascii="Arial" w:hAnsi="Arial" w:cs="Arial"/>
          <w:b/>
          <w:bCs/>
          <w:sz w:val="18"/>
          <w:szCs w:val="18"/>
        </w:rPr>
        <w:t xml:space="preserve">. </w:t>
      </w:r>
      <w:r w:rsidRPr="00540D38">
        <w:rPr>
          <w:rFonts w:ascii="Arial" w:hAnsi="Arial" w:cs="Arial"/>
          <w:b/>
          <w:bCs/>
          <w:sz w:val="18"/>
          <w:szCs w:val="18"/>
        </w:rPr>
        <w:t xml:space="preserve"> </w:t>
      </w:r>
      <w:r w:rsidRPr="0057550B">
        <w:rPr>
          <w:rFonts w:ascii="Arial" w:hAnsi="Arial" w:cs="Arial"/>
          <w:b/>
          <w:bCs/>
          <w:sz w:val="18"/>
          <w:szCs w:val="18"/>
        </w:rPr>
        <w:t xml:space="preserve">AVISO DE LA OCURRENCIA DE SINIESTRO </w:t>
      </w:r>
    </w:p>
    <w:p w14:paraId="07C6E008" w14:textId="25A9E6D9"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 xml:space="preserve">CLAUSULA </w:t>
      </w:r>
      <w:r>
        <w:rPr>
          <w:rFonts w:ascii="Arial" w:hAnsi="Arial" w:cs="Arial"/>
          <w:b/>
          <w:bCs/>
          <w:sz w:val="18"/>
          <w:szCs w:val="18"/>
        </w:rPr>
        <w:t>18</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RETENCIÓN EN GARANTÍA </w:t>
      </w:r>
    </w:p>
    <w:p w14:paraId="1D8B4466" w14:textId="512E1B24" w:rsidR="0057550B" w:rsidRDefault="0057550B" w:rsidP="00540D38">
      <w:pPr>
        <w:spacing w:after="0"/>
        <w:jc w:val="both"/>
        <w:rPr>
          <w:rFonts w:ascii="Arial" w:hAnsi="Arial" w:cs="Arial"/>
          <w:b/>
          <w:bCs/>
          <w:sz w:val="18"/>
          <w:szCs w:val="18"/>
        </w:rPr>
      </w:pPr>
      <w:r w:rsidRPr="00540D38">
        <w:rPr>
          <w:rFonts w:ascii="Arial" w:hAnsi="Arial" w:cs="Arial"/>
          <w:b/>
          <w:bCs/>
          <w:sz w:val="18"/>
          <w:szCs w:val="18"/>
        </w:rPr>
        <w:t>CLÁUSULA 1</w:t>
      </w:r>
      <w:r w:rsidR="00A76296">
        <w:rPr>
          <w:rFonts w:ascii="Arial" w:hAnsi="Arial" w:cs="Arial"/>
          <w:b/>
          <w:bCs/>
          <w:sz w:val="18"/>
          <w:szCs w:val="18"/>
        </w:rPr>
        <w:t>9</w:t>
      </w:r>
      <w:r w:rsidRPr="00540D38">
        <w:rPr>
          <w:rFonts w:ascii="Arial" w:hAnsi="Arial" w:cs="Arial"/>
          <w:b/>
          <w:bCs/>
          <w:sz w:val="18"/>
          <w:szCs w:val="18"/>
        </w:rPr>
        <w:t xml:space="preserve">. </w:t>
      </w:r>
      <w:r w:rsidR="00540D38" w:rsidRPr="00540D38">
        <w:rPr>
          <w:rFonts w:ascii="Arial" w:hAnsi="Arial" w:cs="Arial"/>
          <w:b/>
          <w:bCs/>
          <w:sz w:val="18"/>
          <w:szCs w:val="18"/>
        </w:rPr>
        <w:t xml:space="preserve"> </w:t>
      </w:r>
      <w:r w:rsidRPr="00540D38">
        <w:rPr>
          <w:rFonts w:ascii="Arial" w:hAnsi="Arial" w:cs="Arial"/>
          <w:b/>
          <w:bCs/>
          <w:sz w:val="18"/>
          <w:szCs w:val="18"/>
        </w:rPr>
        <w:t>CANTIDAD DE OBRAS</w:t>
      </w:r>
    </w:p>
    <w:p w14:paraId="71ACC590" w14:textId="67705728"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CLAUSULA 2</w:t>
      </w:r>
      <w:r>
        <w:rPr>
          <w:rFonts w:ascii="Arial" w:hAnsi="Arial" w:cs="Arial"/>
          <w:b/>
          <w:bCs/>
          <w:sz w:val="18"/>
          <w:szCs w:val="18"/>
        </w:rPr>
        <w:t>0</w:t>
      </w:r>
      <w:r w:rsidRPr="00540D38">
        <w:rPr>
          <w:rFonts w:ascii="Arial" w:hAnsi="Arial" w:cs="Arial"/>
          <w:b/>
          <w:bCs/>
          <w:sz w:val="18"/>
          <w:szCs w:val="18"/>
        </w:rPr>
        <w:t>.  MAYORES CANTIDADES DE OBRA</w:t>
      </w:r>
    </w:p>
    <w:p w14:paraId="14112DC7" w14:textId="5288FA99" w:rsidR="00540D38" w:rsidRPr="00540D38" w:rsidRDefault="00540D38" w:rsidP="00540D38">
      <w:pPr>
        <w:spacing w:after="0"/>
        <w:jc w:val="both"/>
        <w:rPr>
          <w:rFonts w:ascii="Arial" w:hAnsi="Arial" w:cs="Arial"/>
          <w:b/>
          <w:bCs/>
          <w:sz w:val="18"/>
          <w:szCs w:val="18"/>
        </w:rPr>
      </w:pPr>
      <w:r w:rsidRPr="00540D38">
        <w:rPr>
          <w:rFonts w:ascii="Arial" w:hAnsi="Arial" w:cs="Arial"/>
          <w:b/>
          <w:bCs/>
          <w:sz w:val="18"/>
          <w:szCs w:val="18"/>
        </w:rPr>
        <w:t>CLÁUSULA 2</w:t>
      </w:r>
      <w:r w:rsidR="00A76296">
        <w:rPr>
          <w:rFonts w:ascii="Arial" w:hAnsi="Arial" w:cs="Arial"/>
          <w:b/>
          <w:bCs/>
          <w:sz w:val="18"/>
          <w:szCs w:val="18"/>
        </w:rPr>
        <w:t>1</w:t>
      </w:r>
      <w:r w:rsidRPr="00540D38">
        <w:rPr>
          <w:rFonts w:ascii="Arial" w:hAnsi="Arial" w:cs="Arial"/>
          <w:b/>
          <w:bCs/>
          <w:sz w:val="18"/>
          <w:szCs w:val="18"/>
        </w:rPr>
        <w:t xml:space="preserve">.  ACTAS PARCIALES DE OBRA Y RECIBO DE LA OBRA </w:t>
      </w:r>
    </w:p>
    <w:p w14:paraId="4E6F08EF" w14:textId="3CA4A04F" w:rsidR="00540D38" w:rsidRPr="00F02ECB" w:rsidRDefault="00540D38" w:rsidP="00540D38">
      <w:pPr>
        <w:spacing w:after="0"/>
        <w:jc w:val="both"/>
        <w:rPr>
          <w:rFonts w:ascii="Arial" w:hAnsi="Arial" w:cs="Arial"/>
          <w:b/>
          <w:bCs/>
          <w:sz w:val="18"/>
          <w:szCs w:val="18"/>
          <w:lang w:val="pt-BR"/>
        </w:rPr>
      </w:pPr>
      <w:r w:rsidRPr="00F02ECB">
        <w:rPr>
          <w:rFonts w:ascii="Arial" w:hAnsi="Arial" w:cs="Arial"/>
          <w:b/>
          <w:bCs/>
          <w:sz w:val="18"/>
          <w:szCs w:val="18"/>
          <w:lang w:val="pt-BR"/>
        </w:rPr>
        <w:t>CLÁUSULA 2</w:t>
      </w:r>
      <w:r w:rsidR="00A76296" w:rsidRPr="00F02ECB">
        <w:rPr>
          <w:rFonts w:ascii="Arial" w:hAnsi="Arial" w:cs="Arial"/>
          <w:b/>
          <w:bCs/>
          <w:sz w:val="18"/>
          <w:szCs w:val="18"/>
          <w:lang w:val="pt-BR"/>
        </w:rPr>
        <w:t>2</w:t>
      </w:r>
      <w:r w:rsidRPr="00F02ECB">
        <w:rPr>
          <w:rFonts w:ascii="Arial" w:hAnsi="Arial" w:cs="Arial"/>
          <w:b/>
          <w:bCs/>
          <w:sz w:val="18"/>
          <w:szCs w:val="18"/>
          <w:lang w:val="pt-BR"/>
        </w:rPr>
        <w:t>.  ÍTEMS O ACTIVIDADES NO PREVISTAS</w:t>
      </w:r>
    </w:p>
    <w:p w14:paraId="30A5960D" w14:textId="24E5CC72" w:rsidR="0057550B" w:rsidRPr="00540D38" w:rsidRDefault="00540D38" w:rsidP="00540D38">
      <w:pPr>
        <w:spacing w:after="0"/>
        <w:jc w:val="both"/>
        <w:rPr>
          <w:rFonts w:ascii="Arial" w:hAnsi="Arial" w:cs="Arial"/>
          <w:sz w:val="18"/>
          <w:szCs w:val="18"/>
        </w:rPr>
      </w:pPr>
      <w:r w:rsidRPr="00540D38">
        <w:rPr>
          <w:rFonts w:ascii="Arial" w:hAnsi="Arial" w:cs="Arial"/>
          <w:b/>
          <w:bCs/>
          <w:sz w:val="18"/>
          <w:szCs w:val="18"/>
        </w:rPr>
        <w:t>CLAUSULA 2</w:t>
      </w:r>
      <w:r w:rsidR="00A76296">
        <w:rPr>
          <w:rFonts w:ascii="Arial" w:hAnsi="Arial" w:cs="Arial"/>
          <w:b/>
          <w:bCs/>
          <w:sz w:val="18"/>
          <w:szCs w:val="18"/>
        </w:rPr>
        <w:t>3</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OMISIONES </w:t>
      </w:r>
    </w:p>
    <w:p w14:paraId="2634DD1D" w14:textId="35D94391"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4</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t>GARANTÍAS</w:t>
      </w:r>
    </w:p>
    <w:p w14:paraId="55135A08" w14:textId="451F285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5</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r>
      <w:r w:rsidR="00540D38">
        <w:rPr>
          <w:rFonts w:ascii="Arial" w:eastAsia="Arial" w:hAnsi="Arial" w:cs="Arial"/>
          <w:b/>
          <w:sz w:val="18"/>
          <w:szCs w:val="18"/>
          <w:lang w:val="es-ES_tradnl"/>
        </w:rPr>
        <w:t>I</w:t>
      </w:r>
      <w:r w:rsidRPr="00540D38">
        <w:rPr>
          <w:rFonts w:ascii="Arial" w:eastAsia="Arial" w:hAnsi="Arial" w:cs="Arial"/>
          <w:b/>
          <w:sz w:val="18"/>
          <w:szCs w:val="18"/>
          <w:lang w:val="es-ES_tradnl"/>
        </w:rPr>
        <w:t xml:space="preserve">NDEPENDENCIA DEL </w:t>
      </w:r>
      <w:r w:rsidR="00684018" w:rsidRPr="00540D38">
        <w:rPr>
          <w:rFonts w:ascii="Arial" w:eastAsia="Arial" w:hAnsi="Arial" w:cs="Arial"/>
          <w:b/>
          <w:sz w:val="18"/>
          <w:szCs w:val="18"/>
          <w:lang w:val="es-ES_tradnl"/>
        </w:rPr>
        <w:t>CONTRATISTA</w:t>
      </w:r>
    </w:p>
    <w:p w14:paraId="6271BD18" w14:textId="5A916EB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6</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INEXISTENCIA DE RELACIÓN LABORAL ENTRE LA ENTIDAD Y EL </w:t>
      </w:r>
      <w:r w:rsidR="00684018" w:rsidRPr="00540D38">
        <w:rPr>
          <w:rFonts w:ascii="Arial" w:eastAsia="Arial" w:hAnsi="Arial" w:cs="Arial"/>
          <w:b/>
          <w:sz w:val="18"/>
          <w:szCs w:val="18"/>
          <w:lang w:val="es-ES_tradnl"/>
        </w:rPr>
        <w:t>CONTRATISTA</w:t>
      </w:r>
    </w:p>
    <w:p w14:paraId="407039E7" w14:textId="1124DC6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CESIÓN </w:t>
      </w:r>
      <w:r w:rsidR="00540D38">
        <w:rPr>
          <w:rFonts w:ascii="Arial" w:eastAsia="Arial" w:hAnsi="Arial" w:cs="Arial"/>
          <w:b/>
          <w:sz w:val="18"/>
          <w:szCs w:val="18"/>
          <w:lang w:val="es-ES_tradnl"/>
        </w:rPr>
        <w:t xml:space="preserve">  </w:t>
      </w:r>
    </w:p>
    <w:p w14:paraId="2C6A3A3F" w14:textId="107D578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LIQUIDACIÓN</w:t>
      </w:r>
    </w:p>
    <w:p w14:paraId="024948E0" w14:textId="4A9B7B1C" w:rsidR="000C152A"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29</w:t>
      </w:r>
      <w:r w:rsidRPr="00540D38">
        <w:rPr>
          <w:rFonts w:ascii="Arial" w:eastAsia="Times New Roman" w:hAnsi="Arial" w:cs="Arial"/>
          <w:b/>
          <w:bCs/>
          <w:sz w:val="18"/>
          <w:szCs w:val="18"/>
          <w:lang w:val="es-ES_tradnl" w:eastAsia="es-CO"/>
        </w:rPr>
        <w:t xml:space="preserve">.  COMPENSACIÓN </w:t>
      </w:r>
    </w:p>
    <w:p w14:paraId="22F2508F" w14:textId="1948E2CD" w:rsidR="00A76296" w:rsidRPr="00540D38" w:rsidRDefault="00A76296" w:rsidP="00540D38">
      <w:pPr>
        <w:tabs>
          <w:tab w:val="left" w:pos="2780"/>
        </w:tabs>
        <w:spacing w:after="0" w:line="240" w:lineRule="auto"/>
        <w:jc w:val="both"/>
        <w:rPr>
          <w:rFonts w:ascii="Arial" w:eastAsia="Times New Roman" w:hAnsi="Arial" w:cs="Arial"/>
          <w:b/>
          <w:bCs/>
          <w:sz w:val="18"/>
          <w:szCs w:val="18"/>
          <w:lang w:val="es-ES_tradnl" w:eastAsia="es-CO"/>
        </w:rPr>
      </w:pPr>
      <w:r w:rsidRPr="00A76296">
        <w:rPr>
          <w:rFonts w:ascii="Arial" w:eastAsia="Times New Roman" w:hAnsi="Arial" w:cs="Arial"/>
          <w:b/>
          <w:bCs/>
          <w:sz w:val="18"/>
          <w:szCs w:val="18"/>
          <w:lang w:val="es-ES_tradnl" w:eastAsia="es-CO"/>
        </w:rPr>
        <w:t xml:space="preserve">CLAUSULA 30. </w:t>
      </w:r>
      <w:r>
        <w:rPr>
          <w:rFonts w:ascii="Arial" w:eastAsia="Times New Roman" w:hAnsi="Arial" w:cs="Arial"/>
          <w:b/>
          <w:bCs/>
          <w:sz w:val="18"/>
          <w:szCs w:val="18"/>
          <w:lang w:val="es-ES_tradnl" w:eastAsia="es-CO"/>
        </w:rPr>
        <w:t xml:space="preserve"> </w:t>
      </w:r>
      <w:r w:rsidRPr="00A76296">
        <w:rPr>
          <w:rFonts w:ascii="Arial" w:eastAsia="Times New Roman" w:hAnsi="Arial" w:cs="Arial"/>
          <w:b/>
          <w:bCs/>
          <w:sz w:val="18"/>
          <w:szCs w:val="18"/>
          <w:lang w:val="es-ES_tradnl" w:eastAsia="es-CO"/>
        </w:rPr>
        <w:t xml:space="preserve">SUSCRIPCIÓN, PERFECCIONAMIENTO, EJECUCIÓN </w:t>
      </w:r>
    </w:p>
    <w:p w14:paraId="3E67DD4F" w14:textId="3384E6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31</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SOLUCIÓN DE CONTROVERSIAS </w:t>
      </w:r>
    </w:p>
    <w:p w14:paraId="5ADC9299" w14:textId="0DE04C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3</w:t>
      </w:r>
      <w:r w:rsidR="00A76296">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CONTROL DE OBRA </w:t>
      </w:r>
    </w:p>
    <w:p w14:paraId="7666A351" w14:textId="10E94504" w:rsidR="00540D38"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CLÁUSULA 3</w:t>
      </w:r>
      <w:r w:rsidR="00A76296">
        <w:rPr>
          <w:rFonts w:ascii="Arial" w:eastAsia="Times New Roman" w:hAnsi="Arial" w:cs="Arial"/>
          <w:b/>
          <w:bCs/>
          <w:sz w:val="18"/>
          <w:szCs w:val="18"/>
          <w:lang w:val="es-ES_tradnl" w:eastAsia="es-CO"/>
        </w:rPr>
        <w:t>3</w:t>
      </w:r>
      <w:r w:rsidRPr="00540D38">
        <w:rPr>
          <w:rFonts w:ascii="Arial" w:eastAsia="Times New Roman" w:hAnsi="Arial" w:cs="Arial"/>
          <w:b/>
          <w:bCs/>
          <w:sz w:val="18"/>
          <w:szCs w:val="18"/>
          <w:lang w:val="es-ES_tradnl" w:eastAsia="es-CO"/>
        </w:rPr>
        <w:t>.  SUPERVISIÓN</w:t>
      </w:r>
    </w:p>
    <w:p w14:paraId="725AEE2E" w14:textId="6117D422" w:rsidR="00540D38" w:rsidRPr="00540D38" w:rsidRDefault="00540D38" w:rsidP="00540D38">
      <w:pPr>
        <w:tabs>
          <w:tab w:val="left" w:pos="2780"/>
        </w:tabs>
        <w:spacing w:after="0"/>
        <w:jc w:val="both"/>
        <w:rPr>
          <w:rFonts w:ascii="Arial" w:eastAsia="Times New Roman" w:hAnsi="Arial" w:cs="Arial"/>
          <w:bCs/>
          <w:sz w:val="18"/>
          <w:szCs w:val="18"/>
          <w:lang w:eastAsia="es-CO"/>
        </w:rPr>
      </w:pPr>
      <w:r w:rsidRPr="00540D38">
        <w:rPr>
          <w:rFonts w:ascii="Arial" w:eastAsia="Times New Roman" w:hAnsi="Arial" w:cs="Arial"/>
          <w:b/>
          <w:bCs/>
          <w:sz w:val="18"/>
          <w:szCs w:val="18"/>
          <w:lang w:eastAsia="es-CO"/>
        </w:rPr>
        <w:t>CLAUSULA 3</w:t>
      </w:r>
      <w:r w:rsidR="00A76296">
        <w:rPr>
          <w:rFonts w:ascii="Arial" w:eastAsia="Times New Roman" w:hAnsi="Arial" w:cs="Arial"/>
          <w:b/>
          <w:bCs/>
          <w:sz w:val="18"/>
          <w:szCs w:val="18"/>
          <w:lang w:eastAsia="es-CO"/>
        </w:rPr>
        <w:t>4</w:t>
      </w:r>
      <w:r w:rsidRPr="00540D38">
        <w:rPr>
          <w:rFonts w:ascii="Arial" w:eastAsia="Times New Roman" w:hAnsi="Arial" w:cs="Arial"/>
          <w:b/>
          <w:bCs/>
          <w:sz w:val="18"/>
          <w:szCs w:val="18"/>
          <w:lang w:eastAsia="es-CO"/>
        </w:rPr>
        <w:t xml:space="preserve">. </w:t>
      </w:r>
      <w:r>
        <w:rPr>
          <w:rFonts w:ascii="Arial" w:eastAsia="Times New Roman" w:hAnsi="Arial" w:cs="Arial"/>
          <w:b/>
          <w:bCs/>
          <w:sz w:val="18"/>
          <w:szCs w:val="18"/>
          <w:lang w:eastAsia="es-CO"/>
        </w:rPr>
        <w:t xml:space="preserve"> </w:t>
      </w:r>
      <w:r w:rsidRPr="00540D38">
        <w:rPr>
          <w:rFonts w:ascii="Arial" w:eastAsia="Times New Roman" w:hAnsi="Arial" w:cs="Arial"/>
          <w:b/>
          <w:bCs/>
          <w:sz w:val="18"/>
          <w:szCs w:val="18"/>
          <w:lang w:eastAsia="es-CO"/>
        </w:rPr>
        <w:t xml:space="preserve">INTERVENTORÍA </w:t>
      </w:r>
    </w:p>
    <w:p w14:paraId="74C60FE3" w14:textId="1C53A9BB"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MX"/>
        </w:rPr>
      </w:pPr>
      <w:r w:rsidRPr="00540D38">
        <w:rPr>
          <w:rFonts w:ascii="Arial" w:eastAsia="Times New Roman" w:hAnsi="Arial" w:cs="Arial"/>
          <w:b/>
          <w:bCs/>
          <w:sz w:val="18"/>
          <w:szCs w:val="18"/>
          <w:lang w:val="es-ES_tradnl" w:eastAsia="es-CO"/>
        </w:rPr>
        <w:t xml:space="preserve">CLAUSULA </w:t>
      </w:r>
      <w:r w:rsidR="00540D38" w:rsidRPr="00540D38">
        <w:rPr>
          <w:rFonts w:ascii="Arial" w:eastAsia="Times New Roman" w:hAnsi="Arial" w:cs="Arial"/>
          <w:b/>
          <w:bCs/>
          <w:sz w:val="18"/>
          <w:szCs w:val="18"/>
          <w:lang w:val="es-ES_tradnl" w:eastAsia="es-CO"/>
        </w:rPr>
        <w:t>3</w:t>
      </w:r>
      <w:r w:rsidR="00A76296">
        <w:rPr>
          <w:rFonts w:ascii="Arial" w:eastAsia="Times New Roman" w:hAnsi="Arial" w:cs="Arial"/>
          <w:b/>
          <w:bCs/>
          <w:sz w:val="18"/>
          <w:szCs w:val="18"/>
          <w:lang w:val="es-ES_tradnl" w:eastAsia="es-CO"/>
        </w:rPr>
        <w:t>5</w:t>
      </w:r>
      <w:r w:rsidRPr="00540D38">
        <w:rPr>
          <w:rFonts w:ascii="Arial" w:eastAsia="Times New Roman" w:hAnsi="Arial" w:cs="Arial"/>
          <w:b/>
          <w:bCs/>
          <w:sz w:val="18"/>
          <w:szCs w:val="18"/>
          <w:lang w:val="es-ES_tradnl" w:eastAsia="es-CO"/>
        </w:rPr>
        <w:t xml:space="preserve">. </w:t>
      </w:r>
      <w:r w:rsidR="00540D38">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MX"/>
        </w:rPr>
        <w:t>PROPIEDAD INTELECTUAL</w:t>
      </w:r>
    </w:p>
    <w:p w14:paraId="6D5C6C80" w14:textId="1E706132" w:rsidR="000C152A"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MX"/>
        </w:rPr>
        <w:t>CLÁUSULA 3</w:t>
      </w:r>
      <w:r w:rsidR="00A76296">
        <w:rPr>
          <w:rFonts w:ascii="Arial" w:eastAsia="Times New Roman" w:hAnsi="Arial" w:cs="Arial"/>
          <w:b/>
          <w:bCs/>
          <w:sz w:val="18"/>
          <w:szCs w:val="18"/>
          <w:lang w:val="es-ES_tradnl" w:eastAsia="es-MX"/>
        </w:rPr>
        <w:t>6</w:t>
      </w:r>
      <w:r w:rsidRPr="00540D38">
        <w:rPr>
          <w:rFonts w:ascii="Arial" w:eastAsia="Times New Roman" w:hAnsi="Arial" w:cs="Arial"/>
          <w:b/>
          <w:bCs/>
          <w:sz w:val="18"/>
          <w:szCs w:val="18"/>
          <w:lang w:val="es-ES_tradnl" w:eastAsia="es-MX"/>
        </w:rPr>
        <w:t xml:space="preserve">. </w:t>
      </w:r>
      <w:r>
        <w:rPr>
          <w:rFonts w:ascii="Arial" w:eastAsia="Times New Roman" w:hAnsi="Arial" w:cs="Arial"/>
          <w:b/>
          <w:bCs/>
          <w:sz w:val="18"/>
          <w:szCs w:val="18"/>
          <w:lang w:val="es-ES_tradnl" w:eastAsia="es-MX"/>
        </w:rPr>
        <w:t xml:space="preserve"> </w:t>
      </w:r>
      <w:r w:rsidRPr="00540D38">
        <w:rPr>
          <w:rFonts w:ascii="Arial" w:eastAsia="Times New Roman" w:hAnsi="Arial" w:cs="Arial"/>
          <w:b/>
          <w:bCs/>
          <w:sz w:val="18"/>
          <w:szCs w:val="18"/>
          <w:lang w:val="es-ES_tradnl" w:eastAsia="es-MX"/>
        </w:rPr>
        <w:t>CONDICIÓN RESOLUTORIA</w:t>
      </w:r>
    </w:p>
    <w:p w14:paraId="0DBB6011" w14:textId="3096F8D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lastRenderedPageBreak/>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LUGAR DE EJECUCIÓN Y DOMICILIO CONTRACTUAL </w:t>
      </w:r>
    </w:p>
    <w:p w14:paraId="68611F80" w14:textId="5C97DABD"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DOCUMENTOS</w:t>
      </w:r>
    </w:p>
    <w:p w14:paraId="4471C09B" w14:textId="77777777" w:rsidR="00684018" w:rsidRPr="000C152A" w:rsidRDefault="00684018" w:rsidP="000C152A">
      <w:pPr>
        <w:spacing w:after="0" w:line="240" w:lineRule="auto"/>
        <w:jc w:val="both"/>
        <w:rPr>
          <w:rFonts w:ascii="Arial" w:eastAsia="Arial" w:hAnsi="Arial" w:cs="Arial"/>
          <w:b/>
          <w:sz w:val="20"/>
          <w:szCs w:val="20"/>
          <w:lang w:val="es-ES_tradnl"/>
        </w:rPr>
      </w:pPr>
    </w:p>
    <w:p w14:paraId="7903F5E5" w14:textId="77777777" w:rsidR="000C152A" w:rsidRPr="000C152A" w:rsidRDefault="000C152A" w:rsidP="000C152A">
      <w:pPr>
        <w:rPr>
          <w:rFonts w:ascii="Arial" w:hAnsi="Arial" w:cs="Arial"/>
          <w:lang w:val="es-ES_tradnl"/>
        </w:rPr>
      </w:pPr>
    </w:p>
    <w:p w14:paraId="1F4E6717" w14:textId="36E812D9" w:rsidR="0071539F" w:rsidRPr="000C152A" w:rsidRDefault="0071539F" w:rsidP="000C152A">
      <w:pPr>
        <w:jc w:val="both"/>
        <w:rPr>
          <w:rFonts w:ascii="Arial" w:hAnsi="Arial" w:cs="Arial"/>
          <w:b/>
          <w:lang w:val="es-ES_tradnl"/>
        </w:rPr>
      </w:pPr>
      <w:r w:rsidRPr="000C152A">
        <w:rPr>
          <w:rFonts w:ascii="Arial" w:hAnsi="Arial" w:cs="Arial"/>
          <w:lang w:val="es-ES_tradnl"/>
        </w:rPr>
        <w:t xml:space="preserve">Entre </w:t>
      </w:r>
      <w:r w:rsidR="00C00081">
        <w:rPr>
          <w:rFonts w:ascii="Arial" w:hAnsi="Arial" w:cs="Arial"/>
          <w:b/>
          <w:bCs/>
          <w:lang w:val="es-ES_tradnl" w:eastAsia="es-CO"/>
        </w:rPr>
        <w:t>JUAN DAVID BORJA</w:t>
      </w:r>
      <w:r w:rsidRPr="000C152A">
        <w:rPr>
          <w:rFonts w:ascii="Arial" w:hAnsi="Arial" w:cs="Arial"/>
          <w:lang w:val="es-ES_tradnl"/>
        </w:rPr>
        <w:t xml:space="preserve"> representante legal de </w:t>
      </w:r>
      <w:r w:rsidRPr="000C152A">
        <w:rPr>
          <w:rFonts w:ascii="Arial" w:hAnsi="Arial" w:cs="Arial"/>
          <w:lang w:val="es-ES_tradnl" w:eastAsia="es-CO"/>
        </w:rPr>
        <w:t>AMAZONAS DESARROLLO INTELIGENTE – ADI S.A.S E.S.P</w:t>
      </w:r>
      <w:r w:rsidRPr="000C152A">
        <w:rPr>
          <w:rFonts w:ascii="Arial" w:hAnsi="Arial" w:cs="Arial"/>
          <w:lang w:val="es-ES_tradnl"/>
        </w:rPr>
        <w:t xml:space="preserve"> (en adelante la “Entidad”), por una parte; y, por la otra, </w:t>
      </w:r>
      <w:proofErr w:type="spellStart"/>
      <w:r w:rsidR="000C152A" w:rsidRPr="000C152A">
        <w:rPr>
          <w:rFonts w:ascii="Arial" w:hAnsi="Arial" w:cs="Arial"/>
          <w:lang w:val="es-ES_tradnl"/>
        </w:rPr>
        <w:t>xxxx</w:t>
      </w:r>
      <w:proofErr w:type="spellEnd"/>
      <w:r w:rsidR="001C6010" w:rsidRPr="000C152A">
        <w:rPr>
          <w:rFonts w:ascii="Arial" w:hAnsi="Arial" w:cs="Arial"/>
          <w:lang w:val="es-ES_tradnl"/>
        </w:rPr>
        <w:t xml:space="preserve"> </w:t>
      </w:r>
      <w:r w:rsidRPr="000C152A">
        <w:rPr>
          <w:rFonts w:ascii="Arial" w:hAnsi="Arial" w:cs="Arial"/>
          <w:lang w:val="es-ES_tradnl"/>
        </w:rPr>
        <w:t>con NIT No.</w:t>
      </w:r>
      <w:r w:rsidR="00A64FA5" w:rsidRPr="000C152A">
        <w:rPr>
          <w:rFonts w:ascii="Arial" w:hAnsi="Arial" w:cs="Arial"/>
          <w:lang w:val="es-ES_tradnl"/>
        </w:rPr>
        <w:t xml:space="preserve"> </w:t>
      </w:r>
      <w:proofErr w:type="spellStart"/>
      <w:r w:rsidR="001C6010" w:rsidRPr="000C152A">
        <w:rPr>
          <w:rFonts w:ascii="Arial" w:hAnsi="Arial" w:cs="Arial"/>
          <w:lang w:val="es-ES_tradnl"/>
        </w:rPr>
        <w:t>xxxx</w:t>
      </w:r>
      <w:proofErr w:type="spellEnd"/>
      <w:r w:rsidRPr="000C152A">
        <w:rPr>
          <w:rFonts w:ascii="Arial" w:hAnsi="Arial" w:cs="Arial"/>
          <w:lang w:val="es-ES_tradnl"/>
        </w:rPr>
        <w:t xml:space="preserve">, representada legalmente por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identificado con cedula de ciudadanía número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(en adelante el “Contratista”), hemos convenido celebrar el presente contrato, previas las siguientes consideraciones: </w:t>
      </w:r>
    </w:p>
    <w:p w14:paraId="0E49401C" w14:textId="306A9E6A" w:rsidR="000E1249" w:rsidRPr="000C152A" w:rsidRDefault="000E1249" w:rsidP="009C2ECB">
      <w:pPr>
        <w:pStyle w:val="Prrafodelista"/>
        <w:numPr>
          <w:ilvl w:val="0"/>
          <w:numId w:val="1"/>
        </w:numPr>
        <w:jc w:val="both"/>
        <w:rPr>
          <w:rFonts w:ascii="Arial" w:eastAsia="Times New Roman" w:hAnsi="Arial" w:cs="Arial"/>
          <w:sz w:val="22"/>
          <w:szCs w:val="22"/>
          <w:lang w:eastAsia="es-MX"/>
        </w:rPr>
      </w:pPr>
      <w:r w:rsidRPr="000C152A">
        <w:rPr>
          <w:rFonts w:ascii="Arial" w:eastAsia="Times New Roman" w:hAnsi="Arial" w:cs="Arial"/>
          <w:sz w:val="22"/>
          <w:szCs w:val="22"/>
          <w:lang w:eastAsia="es-MX"/>
        </w:rPr>
        <w:t xml:space="preserve">Que ADI E.S.P. </w:t>
      </w:r>
      <w:r w:rsidR="00433982" w:rsidRPr="000C152A">
        <w:rPr>
          <w:rFonts w:ascii="Arial" w:eastAsia="Times New Roman" w:hAnsi="Arial" w:cs="Arial"/>
          <w:sz w:val="22"/>
          <w:szCs w:val="22"/>
          <w:lang w:eastAsia="es-MX"/>
        </w:rPr>
        <w:t xml:space="preserve">llevó a cabo el </w:t>
      </w:r>
      <w:r w:rsidRPr="000C152A">
        <w:rPr>
          <w:rFonts w:ascii="Arial" w:eastAsia="Times New Roman" w:hAnsi="Arial" w:cs="Arial"/>
          <w:sz w:val="22"/>
          <w:szCs w:val="22"/>
          <w:lang w:eastAsia="es-MX"/>
        </w:rPr>
        <w:t xml:space="preserve">proceso </w:t>
      </w:r>
      <w:proofErr w:type="spellStart"/>
      <w:r w:rsidR="00D20FA8">
        <w:rPr>
          <w:rFonts w:ascii="Arial" w:eastAsia="Times New Roman" w:hAnsi="Arial" w:cs="Arial"/>
          <w:sz w:val="22"/>
          <w:szCs w:val="22"/>
          <w:lang w:eastAsia="es-MX"/>
        </w:rPr>
        <w:t>xxxxx</w:t>
      </w:r>
      <w:proofErr w:type="spellEnd"/>
      <w:r w:rsidRPr="000C152A">
        <w:rPr>
          <w:rFonts w:ascii="Arial" w:eastAsia="Times New Roman" w:hAnsi="Arial" w:cs="Arial"/>
          <w:sz w:val="22"/>
          <w:szCs w:val="22"/>
          <w:lang w:eastAsia="es-MX"/>
        </w:rPr>
        <w:t xml:space="preserve"> con el objeto: “</w:t>
      </w:r>
      <w:proofErr w:type="spellStart"/>
      <w:r w:rsidR="00D20FA8">
        <w:rPr>
          <w:rFonts w:ascii="Arial" w:hAnsi="Arial" w:cs="Arial"/>
          <w:b/>
          <w:bCs/>
          <w:iCs/>
          <w:sz w:val="22"/>
          <w:szCs w:val="22"/>
        </w:rPr>
        <w:t>xxxxx</w:t>
      </w:r>
      <w:proofErr w:type="spellEnd"/>
      <w:r w:rsidRPr="000C152A">
        <w:rPr>
          <w:rFonts w:ascii="Arial" w:hAnsi="Arial" w:cs="Arial"/>
          <w:b/>
          <w:bCs/>
          <w:sz w:val="22"/>
          <w:szCs w:val="22"/>
          <w:shd w:val="clear" w:color="auto" w:fill="FFFFFF"/>
        </w:rPr>
        <w:t>".</w:t>
      </w:r>
    </w:p>
    <w:p w14:paraId="59F210BC" w14:textId="149D511A" w:rsidR="00AC459C" w:rsidRPr="000C152A" w:rsidRDefault="0071539F" w:rsidP="009C2ECB">
      <w:pPr>
        <w:pStyle w:val="Prrafodelista"/>
        <w:numPr>
          <w:ilvl w:val="0"/>
          <w:numId w:val="1"/>
        </w:numPr>
        <w:jc w:val="both"/>
        <w:rPr>
          <w:rFonts w:ascii="Arial" w:hAnsi="Arial" w:cs="Arial"/>
          <w:sz w:val="22"/>
          <w:szCs w:val="22"/>
        </w:rPr>
      </w:pPr>
      <w:r w:rsidRPr="000C152A">
        <w:rPr>
          <w:rFonts w:ascii="Arial" w:hAnsi="Arial" w:cs="Arial"/>
          <w:sz w:val="22"/>
          <w:szCs w:val="22"/>
        </w:rPr>
        <w:t xml:space="preserve">Que mediante Decisión No. </w:t>
      </w:r>
      <w:r w:rsidR="00D20FA8">
        <w:rPr>
          <w:rFonts w:ascii="Arial" w:hAnsi="Arial" w:cs="Arial"/>
          <w:sz w:val="22"/>
          <w:szCs w:val="22"/>
        </w:rPr>
        <w:t>xxx</w:t>
      </w:r>
      <w:r w:rsidRPr="000C152A">
        <w:rPr>
          <w:rFonts w:ascii="Arial" w:hAnsi="Arial" w:cs="Arial"/>
          <w:sz w:val="22"/>
          <w:szCs w:val="22"/>
          <w:shd w:val="clear" w:color="auto" w:fill="FFFFFF"/>
        </w:rPr>
        <w:t xml:space="preserve"> DE 202</w:t>
      </w:r>
      <w:r w:rsidR="00C00081">
        <w:rPr>
          <w:rFonts w:ascii="Arial" w:hAnsi="Arial" w:cs="Arial"/>
          <w:sz w:val="22"/>
          <w:szCs w:val="22"/>
          <w:shd w:val="clear" w:color="auto" w:fill="FFFFFF"/>
        </w:rPr>
        <w:t>4</w:t>
      </w:r>
      <w:r w:rsidRPr="000C152A">
        <w:rPr>
          <w:rFonts w:ascii="Arial" w:hAnsi="Arial" w:cs="Arial"/>
          <w:sz w:val="22"/>
          <w:szCs w:val="22"/>
          <w:shd w:val="clear" w:color="auto" w:fill="FFFFFF"/>
        </w:rPr>
        <w:t xml:space="preserve"> (</w:t>
      </w:r>
      <w:r w:rsidR="00D20FA8">
        <w:rPr>
          <w:rFonts w:ascii="Arial" w:hAnsi="Arial" w:cs="Arial"/>
          <w:sz w:val="22"/>
          <w:szCs w:val="22"/>
          <w:shd w:val="clear" w:color="auto" w:fill="FFFFFF"/>
        </w:rPr>
        <w:t>xxx</w:t>
      </w:r>
      <w:r w:rsidRPr="000C152A">
        <w:rPr>
          <w:rFonts w:ascii="Arial" w:hAnsi="Arial" w:cs="Arial"/>
          <w:sz w:val="22"/>
          <w:szCs w:val="22"/>
          <w:shd w:val="clear" w:color="auto" w:fill="FFFFFF"/>
        </w:rPr>
        <w:t>)</w:t>
      </w:r>
      <w:r w:rsidRPr="000C152A">
        <w:rPr>
          <w:rFonts w:ascii="Arial" w:hAnsi="Arial" w:cs="Arial"/>
          <w:sz w:val="22"/>
          <w:szCs w:val="22"/>
        </w:rPr>
        <w:br/>
      </w:r>
      <w:r w:rsidRPr="000C152A">
        <w:rPr>
          <w:rFonts w:ascii="Arial" w:hAnsi="Arial" w:cs="Arial"/>
          <w:b/>
          <w:bCs/>
          <w:sz w:val="22"/>
          <w:szCs w:val="22"/>
          <w:shd w:val="clear" w:color="auto" w:fill="FFFFFF"/>
        </w:rPr>
        <w:t>"</w:t>
      </w:r>
      <w:proofErr w:type="spellStart"/>
      <w:r w:rsidR="00D20FA8">
        <w:rPr>
          <w:rFonts w:ascii="Arial" w:hAnsi="Arial" w:cs="Arial"/>
          <w:b/>
          <w:bCs/>
          <w:iCs/>
          <w:sz w:val="22"/>
          <w:szCs w:val="22"/>
        </w:rPr>
        <w:t>xxxx</w:t>
      </w:r>
      <w:proofErr w:type="spellEnd"/>
      <w:r w:rsidRPr="000C152A">
        <w:rPr>
          <w:rFonts w:ascii="Arial" w:hAnsi="Arial" w:cs="Arial"/>
          <w:b/>
          <w:bCs/>
          <w:sz w:val="22"/>
          <w:szCs w:val="22"/>
          <w:shd w:val="clear" w:color="auto" w:fill="FFFFFF"/>
        </w:rPr>
        <w:t>"</w:t>
      </w:r>
      <w:r w:rsidRPr="000C152A">
        <w:rPr>
          <w:rFonts w:ascii="Arial" w:hAnsi="Arial" w:cs="Arial"/>
          <w:sz w:val="22"/>
          <w:szCs w:val="22"/>
          <w:shd w:val="clear" w:color="auto" w:fill="FFFFFF"/>
        </w:rPr>
        <w:t xml:space="preserve"> </w:t>
      </w:r>
      <w:r w:rsidRPr="000C152A">
        <w:rPr>
          <w:rFonts w:ascii="Arial" w:hAnsi="Arial" w:cs="Arial"/>
          <w:sz w:val="22"/>
          <w:szCs w:val="22"/>
        </w:rPr>
        <w:t>la Entidad adjudicó e</w:t>
      </w:r>
      <w:r w:rsidR="000E1249" w:rsidRPr="000C152A">
        <w:rPr>
          <w:rFonts w:ascii="Arial" w:hAnsi="Arial" w:cs="Arial"/>
          <w:sz w:val="22"/>
          <w:szCs w:val="22"/>
        </w:rPr>
        <w:t>l proceso</w:t>
      </w:r>
      <w:r w:rsidRPr="000C152A">
        <w:rPr>
          <w:rFonts w:ascii="Arial" w:hAnsi="Arial" w:cs="Arial"/>
          <w:sz w:val="22"/>
          <w:szCs w:val="22"/>
        </w:rPr>
        <w:t xml:space="preserve"> al Contratista.</w:t>
      </w:r>
    </w:p>
    <w:p w14:paraId="0889A035" w14:textId="77777777" w:rsidR="000E1249" w:rsidRPr="000C152A" w:rsidRDefault="000E1249" w:rsidP="000E1249">
      <w:pPr>
        <w:pStyle w:val="Prrafodelista"/>
        <w:ind w:left="786"/>
        <w:jc w:val="both"/>
        <w:rPr>
          <w:rFonts w:ascii="Arial" w:hAnsi="Arial" w:cs="Arial"/>
          <w:sz w:val="22"/>
          <w:szCs w:val="22"/>
        </w:rPr>
      </w:pPr>
    </w:p>
    <w:p w14:paraId="29D40D91" w14:textId="394F84DA" w:rsidR="0071539F" w:rsidRPr="000C152A" w:rsidRDefault="0071539F" w:rsidP="0071539F">
      <w:pPr>
        <w:autoSpaceDE w:val="0"/>
        <w:autoSpaceDN w:val="0"/>
        <w:adjustRightInd w:val="0"/>
        <w:jc w:val="both"/>
        <w:rPr>
          <w:rFonts w:ascii="Arial" w:hAnsi="Arial" w:cs="Arial"/>
          <w:lang w:val="es-ES_tradnl"/>
        </w:rPr>
      </w:pPr>
      <w:r w:rsidRPr="000C152A">
        <w:rPr>
          <w:rFonts w:ascii="Arial" w:hAnsi="Arial" w:cs="Arial"/>
          <w:lang w:val="es-ES_tradnl"/>
        </w:rPr>
        <w:t>Con base en las anteriores consideraciones, la Entidad y el Contratista (individualmente la “Parte”, conjuntamente las “Partes”), acuerdan que el presente Contrato se regirá por el</w:t>
      </w:r>
      <w:r w:rsidR="000C152A">
        <w:rPr>
          <w:rFonts w:ascii="Arial" w:hAnsi="Arial" w:cs="Arial"/>
          <w:lang w:val="es-ES_tradnl"/>
        </w:rPr>
        <w:t xml:space="preserve"> manual de contratación de ADI E.S.P., el</w:t>
      </w:r>
      <w:r w:rsidRPr="000C152A">
        <w:rPr>
          <w:rFonts w:ascii="Arial" w:hAnsi="Arial" w:cs="Arial"/>
          <w:lang w:val="es-ES_tradnl"/>
        </w:rPr>
        <w:t xml:space="preserve"> Código Civil y el Código de Comercio, y las normas que las modifiquen o sustituyan, además de las adicionales que resulten aplicables a la materia. En desarrollo de lo anterior, acuerdan las siguientes cláusulas:</w:t>
      </w:r>
    </w:p>
    <w:p w14:paraId="471937A3"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DEFINICIONES</w:t>
      </w:r>
    </w:p>
    <w:p w14:paraId="2D783864"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00E2C79E" w14:textId="1710ACC7" w:rsidR="00246328" w:rsidRPr="000C152A" w:rsidRDefault="0071539F" w:rsidP="0071539F">
      <w:pPr>
        <w:jc w:val="both"/>
        <w:rPr>
          <w:rFonts w:ascii="Arial" w:hAnsi="Arial" w:cs="Arial"/>
          <w:lang w:val="es-ES_tradnl"/>
        </w:rPr>
      </w:pPr>
      <w:r w:rsidRPr="000C152A">
        <w:rPr>
          <w:rFonts w:ascii="Arial" w:hAnsi="Arial" w:cs="Arial"/>
          <w:lang w:val="es-ES_tradnl"/>
        </w:rPr>
        <w:t>Los términos definidos son utilizados en singular y en plural de acuerdo como lo requiera el contexto en el cual son utilizados. Los términos no definidos deben entenderse de acuerdo con su significado natural y obvio.</w:t>
      </w:r>
    </w:p>
    <w:p w14:paraId="1D370BB8"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OBJETO</w:t>
      </w:r>
    </w:p>
    <w:p w14:paraId="63C95786"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33EDBAEB" w14:textId="5015D522" w:rsidR="00F02ECB" w:rsidRPr="00F02ECB" w:rsidRDefault="0071539F" w:rsidP="003856EF">
      <w:pPr>
        <w:jc w:val="both"/>
        <w:rPr>
          <w:rFonts w:ascii="Arial" w:hAnsi="Arial" w:cs="Arial"/>
          <w:b/>
        </w:rPr>
      </w:pPr>
      <w:r w:rsidRPr="000C152A">
        <w:rPr>
          <w:rFonts w:ascii="Arial" w:hAnsi="Arial" w:cs="Arial"/>
          <w:lang w:val="es-ES_tradnl"/>
        </w:rPr>
        <w:t>El objeto del Contrato es</w:t>
      </w:r>
      <w:r w:rsidR="00AC459C" w:rsidRPr="000C152A">
        <w:rPr>
          <w:rFonts w:ascii="Arial" w:hAnsi="Arial" w:cs="Arial"/>
          <w:lang w:val="es-ES_tradnl"/>
        </w:rPr>
        <w:t>:</w:t>
      </w:r>
      <w:r w:rsidRPr="000C152A">
        <w:rPr>
          <w:rFonts w:ascii="Arial" w:hAnsi="Arial" w:cs="Arial"/>
          <w:lang w:val="es-ES_tradnl"/>
        </w:rPr>
        <w:t xml:space="preserve"> </w:t>
      </w:r>
      <w:r w:rsidR="00C00081" w:rsidRPr="005F6799">
        <w:rPr>
          <w:rFonts w:ascii="Arial Narrow" w:hAnsi="Arial Narrow" w:cs="Arial"/>
        </w:rPr>
        <w:t>“</w:t>
      </w:r>
      <w:r w:rsidR="00C00081" w:rsidRPr="005F6799">
        <w:rPr>
          <w:rFonts w:ascii="Arial Narrow" w:hAnsi="Arial Narrow" w:cs="Arial"/>
          <w:b/>
          <w:bCs/>
        </w:rPr>
        <w:t>COMPRA DE MOBILIARIO ESCOLAR PARA DOTAR LA SEDE EDUCATIVA FRANCISCO DE ORELLANA DEL DEPARTAMENTO DE AMAZONAS”</w:t>
      </w:r>
    </w:p>
    <w:p w14:paraId="2349C77A"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ALCANCE DEL OBJETO</w:t>
      </w:r>
    </w:p>
    <w:p w14:paraId="6076534F"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2319D2CA" w14:textId="052D2549" w:rsidR="0071539F" w:rsidRPr="001F5FC6" w:rsidRDefault="0071539F" w:rsidP="0071539F">
      <w:pPr>
        <w:jc w:val="both"/>
        <w:rPr>
          <w:rFonts w:ascii="Arial" w:hAnsi="Arial" w:cs="Arial"/>
          <w:lang w:val="es-ES_tradnl"/>
        </w:rPr>
      </w:pPr>
      <w:r w:rsidRPr="001F5FC6">
        <w:rPr>
          <w:rFonts w:ascii="Arial" w:hAnsi="Arial" w:cs="Arial"/>
          <w:lang w:val="es-ES_tradnl"/>
        </w:rPr>
        <w:t xml:space="preserve">El Contratista deberá desarrollar el objeto del Contrato de conformidad con las especificaciones y características técnicas señaladas en los Documentos del Proceso de </w:t>
      </w:r>
      <w:r w:rsidR="00F3072F" w:rsidRPr="001F5FC6">
        <w:rPr>
          <w:rFonts w:ascii="Arial" w:hAnsi="Arial" w:cs="Arial"/>
          <w:lang w:val="es-ES_tradnl"/>
        </w:rPr>
        <w:t xml:space="preserve">Invitación </w:t>
      </w:r>
      <w:r w:rsidR="00F2220E">
        <w:rPr>
          <w:rFonts w:ascii="Arial" w:hAnsi="Arial" w:cs="Arial"/>
          <w:lang w:val="es-ES_tradnl"/>
        </w:rPr>
        <w:t>PR-001</w:t>
      </w:r>
      <w:r w:rsidR="00C00081">
        <w:rPr>
          <w:rFonts w:ascii="Arial" w:hAnsi="Arial" w:cs="Arial"/>
          <w:lang w:val="es-ES_tradnl"/>
        </w:rPr>
        <w:t>-2024</w:t>
      </w:r>
      <w:r w:rsidRPr="001F5FC6">
        <w:rPr>
          <w:rFonts w:ascii="Arial" w:hAnsi="Arial" w:cs="Arial"/>
          <w:lang w:val="es-ES_tradnl"/>
        </w:rPr>
        <w:t xml:space="preserve"> los cuales hacen parte integral del presente contrato.</w:t>
      </w:r>
    </w:p>
    <w:p w14:paraId="29CCADDE" w14:textId="21C30F56" w:rsidR="0071539F" w:rsidRPr="001F5FC6" w:rsidRDefault="0071539F" w:rsidP="0071539F">
      <w:pPr>
        <w:jc w:val="both"/>
        <w:rPr>
          <w:rFonts w:ascii="Arial" w:hAnsi="Arial" w:cs="Arial"/>
          <w:lang w:val="es-ES_tradnl"/>
        </w:rPr>
      </w:pPr>
      <w:r w:rsidRPr="001F5FC6">
        <w:rPr>
          <w:rFonts w:ascii="Arial" w:hAnsi="Arial" w:cs="Arial"/>
          <w:lang w:val="es-ES_tradnl"/>
        </w:rPr>
        <w:t>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w:t>
      </w:r>
      <w:r w:rsidR="00F3072F" w:rsidRPr="001F5FC6">
        <w:rPr>
          <w:rFonts w:ascii="Arial" w:hAnsi="Arial" w:cs="Arial"/>
          <w:lang w:val="es-ES_tradnl"/>
        </w:rPr>
        <w:t xml:space="preserve"> y las correcciones realizadas por la Dirección de Planeación y Proyectos en la evaluación del proceso</w:t>
      </w:r>
      <w:r w:rsidRPr="001F5FC6">
        <w:rPr>
          <w:rFonts w:ascii="Arial" w:hAnsi="Arial" w:cs="Arial"/>
          <w:lang w:val="es-ES_tradnl"/>
        </w:rPr>
        <w:t xml:space="preserve">. </w:t>
      </w:r>
    </w:p>
    <w:p w14:paraId="7785CD46" w14:textId="5DA273AF" w:rsidR="00F3072F" w:rsidRDefault="0071539F" w:rsidP="00F3072F">
      <w:pPr>
        <w:jc w:val="both"/>
        <w:rPr>
          <w:rFonts w:ascii="Arial" w:hAnsi="Arial" w:cs="Arial"/>
          <w:lang w:val="es-ES_tradnl"/>
        </w:rPr>
      </w:pPr>
      <w:r w:rsidRPr="001F5FC6">
        <w:rPr>
          <w:rFonts w:ascii="Arial" w:hAnsi="Arial" w:cs="Arial"/>
          <w:lang w:val="es-ES_tradnl"/>
        </w:rPr>
        <w:t>El Contratista y la Entidad contratante asumen de forma obligatoria los riesgos previsibles identificados y plasmados en el Pliego de Condiciones, aceptados por el Contratista con la presentación de su propuesta.</w:t>
      </w:r>
    </w:p>
    <w:p w14:paraId="3C3CF53D" w14:textId="77777777" w:rsidR="00E9364C" w:rsidRPr="001F5FC6" w:rsidRDefault="00E9364C" w:rsidP="00F3072F">
      <w:pPr>
        <w:jc w:val="both"/>
        <w:rPr>
          <w:rFonts w:ascii="Arial" w:hAnsi="Arial" w:cs="Arial"/>
          <w:lang w:val="es-ES_tradnl"/>
        </w:rPr>
      </w:pPr>
    </w:p>
    <w:p w14:paraId="4CB6BE4C" w14:textId="5D03D87B" w:rsidR="0071539F" w:rsidRPr="001F5FC6" w:rsidRDefault="001F5FC6" w:rsidP="00F3072F">
      <w:pPr>
        <w:jc w:val="both"/>
        <w:rPr>
          <w:rFonts w:ascii="Arial" w:hAnsi="Arial" w:cs="Arial"/>
          <w:b/>
          <w:bCs/>
          <w:lang w:val="es-ES_tradnl"/>
        </w:rPr>
      </w:pPr>
      <w:r w:rsidRPr="001F5FC6">
        <w:rPr>
          <w:rFonts w:ascii="Arial" w:hAnsi="Arial" w:cs="Arial"/>
          <w:b/>
          <w:bCs/>
          <w:lang w:val="es-ES_tradnl"/>
        </w:rPr>
        <w:t xml:space="preserve">CLÁUSULA 4. </w:t>
      </w:r>
      <w:r w:rsidR="0071539F" w:rsidRPr="001F5FC6">
        <w:rPr>
          <w:rFonts w:ascii="Arial" w:hAnsi="Arial" w:cs="Arial"/>
          <w:b/>
          <w:bCs/>
          <w:lang w:val="es-ES_tradnl"/>
        </w:rPr>
        <w:t>PLAZO DEL CONTRATO</w:t>
      </w:r>
    </w:p>
    <w:p w14:paraId="7548019B" w14:textId="07FC1225" w:rsidR="00246328" w:rsidRPr="001F5FC6" w:rsidRDefault="00246328" w:rsidP="0071539F">
      <w:pPr>
        <w:jc w:val="both"/>
        <w:rPr>
          <w:rFonts w:ascii="Arial" w:eastAsia="Arial" w:hAnsi="Arial" w:cs="Arial"/>
          <w:lang w:val="es-ES_tradnl"/>
        </w:rPr>
      </w:pPr>
      <w:r w:rsidRPr="001F5FC6">
        <w:rPr>
          <w:rFonts w:ascii="Arial" w:eastAsia="Arial" w:hAnsi="Arial" w:cs="Arial"/>
          <w:lang w:val="es-ES_tradnl"/>
        </w:rPr>
        <w:t>El plazo para la</w:t>
      </w:r>
      <w:r w:rsidR="00E33479">
        <w:rPr>
          <w:rFonts w:ascii="Arial" w:eastAsia="Arial" w:hAnsi="Arial" w:cs="Arial"/>
          <w:lang w:val="es-ES_tradnl"/>
        </w:rPr>
        <w:t xml:space="preserve"> eje</w:t>
      </w:r>
      <w:r w:rsidR="005E052D">
        <w:rPr>
          <w:rFonts w:ascii="Arial" w:eastAsia="Arial" w:hAnsi="Arial" w:cs="Arial"/>
          <w:lang w:val="es-ES_tradnl"/>
        </w:rPr>
        <w:t>c</w:t>
      </w:r>
      <w:r w:rsidR="00C42E9A">
        <w:rPr>
          <w:rFonts w:ascii="Arial" w:eastAsia="Arial" w:hAnsi="Arial" w:cs="Arial"/>
          <w:lang w:val="es-ES_tradnl"/>
        </w:rPr>
        <w:t xml:space="preserve">ución del contrato será de </w:t>
      </w:r>
      <w:r w:rsidR="00E9364C">
        <w:rPr>
          <w:rFonts w:ascii="Arial" w:eastAsia="Arial" w:hAnsi="Arial" w:cs="Arial"/>
          <w:lang w:val="es-ES_tradnl"/>
        </w:rPr>
        <w:t>TRES</w:t>
      </w:r>
      <w:r w:rsidRPr="001F5FC6">
        <w:rPr>
          <w:rFonts w:ascii="Arial" w:eastAsia="Arial" w:hAnsi="Arial" w:cs="Arial"/>
          <w:lang w:val="es-ES_tradnl"/>
        </w:rPr>
        <w:t xml:space="preserve"> (</w:t>
      </w:r>
      <w:r w:rsidR="00C42E9A">
        <w:rPr>
          <w:rFonts w:ascii="Arial" w:eastAsia="Arial" w:hAnsi="Arial" w:cs="Arial"/>
          <w:lang w:val="es-ES_tradnl"/>
        </w:rPr>
        <w:t>0</w:t>
      </w:r>
      <w:r w:rsidR="00E9364C">
        <w:rPr>
          <w:rFonts w:ascii="Arial" w:eastAsia="Arial" w:hAnsi="Arial" w:cs="Arial"/>
          <w:lang w:val="es-ES_tradnl"/>
        </w:rPr>
        <w:t>3</w:t>
      </w:r>
      <w:r w:rsidRPr="001F5FC6">
        <w:rPr>
          <w:rFonts w:ascii="Arial" w:eastAsia="Arial" w:hAnsi="Arial" w:cs="Arial"/>
          <w:lang w:val="es-ES_tradnl"/>
        </w:rPr>
        <w:t>) MESES, previo cumplimiento de los requisitos de perfeccionamiento y ejecución contados a partir del acta de inicio</w:t>
      </w:r>
      <w:r w:rsidR="00D20FA8" w:rsidRPr="001F5FC6">
        <w:rPr>
          <w:rFonts w:ascii="Arial" w:eastAsia="Arial" w:hAnsi="Arial" w:cs="Arial"/>
          <w:lang w:val="es-ES_tradnl"/>
        </w:rPr>
        <w:t>.</w:t>
      </w:r>
    </w:p>
    <w:p w14:paraId="4D8FDBD7" w14:textId="77777777" w:rsidR="00D20FA8" w:rsidRPr="001F5FC6" w:rsidRDefault="00D20FA8" w:rsidP="0071539F">
      <w:pPr>
        <w:jc w:val="both"/>
        <w:rPr>
          <w:rFonts w:ascii="Arial" w:hAnsi="Arial" w:cs="Arial"/>
          <w:lang w:val="es-ES_tradnl"/>
        </w:rPr>
      </w:pPr>
    </w:p>
    <w:p w14:paraId="68C72031" w14:textId="45E2CEEE" w:rsidR="001F5FC6" w:rsidRPr="001F5FC6" w:rsidRDefault="001F5FC6" w:rsidP="001F5FC6">
      <w:pPr>
        <w:rPr>
          <w:rFonts w:ascii="Arial" w:hAnsi="Arial" w:cs="Arial"/>
          <w:b/>
          <w:bCs/>
        </w:rPr>
      </w:pPr>
      <w:r w:rsidRPr="001F5FC6">
        <w:rPr>
          <w:rFonts w:ascii="Arial" w:hAnsi="Arial" w:cs="Arial"/>
          <w:b/>
          <w:bCs/>
        </w:rPr>
        <w:t xml:space="preserve">CLÁUSULA 5. </w:t>
      </w:r>
      <w:r w:rsidR="0071539F" w:rsidRPr="001F5FC6">
        <w:rPr>
          <w:rFonts w:ascii="Arial" w:hAnsi="Arial" w:cs="Arial"/>
          <w:b/>
          <w:bCs/>
        </w:rPr>
        <w:t xml:space="preserve">VALOR DEL CONTRATO </w:t>
      </w:r>
    </w:p>
    <w:p w14:paraId="6FB6A14F" w14:textId="30B3909C" w:rsidR="00433982" w:rsidRDefault="0071539F" w:rsidP="007609F4">
      <w:pPr>
        <w:jc w:val="both"/>
        <w:rPr>
          <w:rFonts w:ascii="Arial" w:hAnsi="Arial" w:cs="Arial"/>
        </w:rPr>
      </w:pPr>
      <w:r w:rsidRPr="001F5FC6">
        <w:rPr>
          <w:rFonts w:ascii="Arial" w:hAnsi="Arial" w:cs="Arial"/>
        </w:rPr>
        <w:t>El valor</w:t>
      </w:r>
      <w:r w:rsidR="007609F4">
        <w:rPr>
          <w:rFonts w:ascii="Arial" w:hAnsi="Arial" w:cs="Arial"/>
        </w:rPr>
        <w:t xml:space="preserve"> del Contrato es por la suma de</w:t>
      </w:r>
      <w:r w:rsidR="007609F4" w:rsidRPr="007609F4">
        <w:t xml:space="preserve"> </w:t>
      </w:r>
      <w:r w:rsidR="00E9364C">
        <w:t xml:space="preserve">**************** </w:t>
      </w:r>
      <w:r w:rsidR="00F86737" w:rsidRPr="00F86737">
        <w:rPr>
          <w:rFonts w:ascii="Arial" w:hAnsi="Arial" w:cs="Arial"/>
        </w:rPr>
        <w:t xml:space="preserve">M/CTE ($ </w:t>
      </w:r>
      <w:r w:rsidR="00E9364C">
        <w:rPr>
          <w:rFonts w:ascii="Arial" w:hAnsi="Arial" w:cs="Arial"/>
        </w:rPr>
        <w:t>**************</w:t>
      </w:r>
      <w:r w:rsidR="00F86737" w:rsidRPr="00F86737">
        <w:rPr>
          <w:rFonts w:ascii="Arial" w:hAnsi="Arial" w:cs="Arial"/>
        </w:rPr>
        <w:t>)</w:t>
      </w:r>
      <w:r w:rsidR="00B7044D" w:rsidRPr="00F86737">
        <w:rPr>
          <w:rFonts w:ascii="Arial" w:hAnsi="Arial" w:cs="Arial"/>
        </w:rPr>
        <w:t>,</w:t>
      </w:r>
      <w:r w:rsidR="00B7044D" w:rsidRPr="001F5FC6">
        <w:rPr>
          <w:rFonts w:ascii="Arial" w:hAnsi="Arial" w:cs="Arial"/>
        </w:rPr>
        <w:t xml:space="preserve"> </w:t>
      </w:r>
      <w:r w:rsidRPr="001F5FC6">
        <w:rPr>
          <w:rFonts w:ascii="Arial" w:hAnsi="Arial" w:cs="Arial"/>
        </w:rPr>
        <w:t>suma que se discrimina de la siguiente manera:</w:t>
      </w:r>
    </w:p>
    <w:tbl>
      <w:tblPr>
        <w:tblW w:w="8496" w:type="dxa"/>
        <w:jc w:val="center"/>
        <w:tblCellMar>
          <w:left w:w="70" w:type="dxa"/>
          <w:right w:w="70" w:type="dxa"/>
        </w:tblCellMar>
        <w:tblLook w:val="04A0" w:firstRow="1" w:lastRow="0" w:firstColumn="1" w:lastColumn="0" w:noHBand="0" w:noVBand="1"/>
      </w:tblPr>
      <w:tblGrid>
        <w:gridCol w:w="660"/>
        <w:gridCol w:w="3304"/>
        <w:gridCol w:w="568"/>
        <w:gridCol w:w="644"/>
        <w:gridCol w:w="1540"/>
        <w:gridCol w:w="1780"/>
      </w:tblGrid>
      <w:tr w:rsidR="00F11C87" w:rsidRPr="00F11C87" w14:paraId="2E2DD4EC" w14:textId="77777777" w:rsidTr="00F11C87">
        <w:trPr>
          <w:trHeight w:val="288"/>
          <w:jc w:val="center"/>
        </w:trPr>
        <w:tc>
          <w:tcPr>
            <w:tcW w:w="660" w:type="dxa"/>
            <w:tcBorders>
              <w:top w:val="single" w:sz="4" w:space="0" w:color="auto"/>
              <w:left w:val="single" w:sz="4" w:space="0" w:color="auto"/>
              <w:bottom w:val="single" w:sz="4" w:space="0" w:color="auto"/>
              <w:right w:val="single" w:sz="4" w:space="0" w:color="auto"/>
            </w:tcBorders>
            <w:shd w:val="clear" w:color="000000" w:fill="4472C4"/>
            <w:noWrap/>
            <w:vAlign w:val="bottom"/>
            <w:hideMark/>
          </w:tcPr>
          <w:p w14:paraId="36631A00" w14:textId="77777777" w:rsidR="00F11C87" w:rsidRPr="00F11C87" w:rsidRDefault="00F11C87" w:rsidP="00F11C87">
            <w:pPr>
              <w:spacing w:after="0" w:line="240" w:lineRule="auto"/>
              <w:jc w:val="center"/>
              <w:rPr>
                <w:rFonts w:ascii="Calibri" w:eastAsia="Times New Roman" w:hAnsi="Calibri" w:cs="Calibri"/>
                <w:b/>
                <w:bCs/>
                <w:color w:val="FFFFFF"/>
                <w:lang w:eastAsia="es-CO"/>
              </w:rPr>
            </w:pPr>
            <w:r w:rsidRPr="00F11C87">
              <w:rPr>
                <w:rFonts w:ascii="Calibri" w:eastAsia="Times New Roman" w:hAnsi="Calibri" w:cs="Calibri"/>
                <w:b/>
                <w:bCs/>
                <w:color w:val="FFFFFF"/>
                <w:lang w:eastAsia="es-CO"/>
              </w:rPr>
              <w:t>ITEM</w:t>
            </w:r>
          </w:p>
        </w:tc>
        <w:tc>
          <w:tcPr>
            <w:tcW w:w="3304" w:type="dxa"/>
            <w:tcBorders>
              <w:top w:val="single" w:sz="4" w:space="0" w:color="auto"/>
              <w:left w:val="nil"/>
              <w:bottom w:val="single" w:sz="4" w:space="0" w:color="auto"/>
              <w:right w:val="single" w:sz="4" w:space="0" w:color="auto"/>
            </w:tcBorders>
            <w:shd w:val="clear" w:color="000000" w:fill="4472C4"/>
            <w:noWrap/>
            <w:vAlign w:val="bottom"/>
            <w:hideMark/>
          </w:tcPr>
          <w:p w14:paraId="12E94A58" w14:textId="77777777" w:rsidR="00F11C87" w:rsidRPr="00F11C87" w:rsidRDefault="00F11C87" w:rsidP="00F11C87">
            <w:pPr>
              <w:spacing w:after="0" w:line="240" w:lineRule="auto"/>
              <w:jc w:val="center"/>
              <w:rPr>
                <w:rFonts w:ascii="Calibri" w:eastAsia="Times New Roman" w:hAnsi="Calibri" w:cs="Calibri"/>
                <w:b/>
                <w:bCs/>
                <w:color w:val="FFFFFF"/>
                <w:lang w:eastAsia="es-CO"/>
              </w:rPr>
            </w:pPr>
            <w:r w:rsidRPr="00F11C87">
              <w:rPr>
                <w:rFonts w:ascii="Calibri" w:eastAsia="Times New Roman" w:hAnsi="Calibri" w:cs="Calibri"/>
                <w:b/>
                <w:bCs/>
                <w:color w:val="FFFFFF"/>
                <w:lang w:eastAsia="es-CO"/>
              </w:rPr>
              <w:t>DESCRIPCIÓN</w:t>
            </w:r>
          </w:p>
        </w:tc>
        <w:tc>
          <w:tcPr>
            <w:tcW w:w="568" w:type="dxa"/>
            <w:tcBorders>
              <w:top w:val="single" w:sz="4" w:space="0" w:color="auto"/>
              <w:left w:val="nil"/>
              <w:bottom w:val="single" w:sz="4" w:space="0" w:color="auto"/>
              <w:right w:val="single" w:sz="4" w:space="0" w:color="auto"/>
            </w:tcBorders>
            <w:shd w:val="clear" w:color="000000" w:fill="4472C4"/>
            <w:noWrap/>
            <w:vAlign w:val="bottom"/>
            <w:hideMark/>
          </w:tcPr>
          <w:p w14:paraId="1AD5CB5E" w14:textId="77777777" w:rsidR="00F11C87" w:rsidRPr="00F11C87" w:rsidRDefault="00F11C87" w:rsidP="00F11C87">
            <w:pPr>
              <w:spacing w:after="0" w:line="240" w:lineRule="auto"/>
              <w:jc w:val="center"/>
              <w:rPr>
                <w:rFonts w:ascii="Calibri" w:eastAsia="Times New Roman" w:hAnsi="Calibri" w:cs="Calibri"/>
                <w:b/>
                <w:bCs/>
                <w:color w:val="FFFFFF"/>
                <w:lang w:eastAsia="es-CO"/>
              </w:rPr>
            </w:pPr>
            <w:r w:rsidRPr="00F11C87">
              <w:rPr>
                <w:rFonts w:ascii="Calibri" w:eastAsia="Times New Roman" w:hAnsi="Calibri" w:cs="Calibri"/>
                <w:b/>
                <w:bCs/>
                <w:color w:val="FFFFFF"/>
                <w:lang w:eastAsia="es-CO"/>
              </w:rPr>
              <w:t>UND</w:t>
            </w:r>
          </w:p>
        </w:tc>
        <w:tc>
          <w:tcPr>
            <w:tcW w:w="644" w:type="dxa"/>
            <w:tcBorders>
              <w:top w:val="single" w:sz="4" w:space="0" w:color="auto"/>
              <w:left w:val="nil"/>
              <w:bottom w:val="single" w:sz="4" w:space="0" w:color="auto"/>
              <w:right w:val="single" w:sz="4" w:space="0" w:color="auto"/>
            </w:tcBorders>
            <w:shd w:val="clear" w:color="000000" w:fill="4472C4"/>
            <w:noWrap/>
            <w:vAlign w:val="bottom"/>
            <w:hideMark/>
          </w:tcPr>
          <w:p w14:paraId="16E78DDF" w14:textId="77777777" w:rsidR="00F11C87" w:rsidRPr="00F11C87" w:rsidRDefault="00F11C87" w:rsidP="00F11C87">
            <w:pPr>
              <w:spacing w:after="0" w:line="240" w:lineRule="auto"/>
              <w:jc w:val="center"/>
              <w:rPr>
                <w:rFonts w:ascii="Calibri" w:eastAsia="Times New Roman" w:hAnsi="Calibri" w:cs="Calibri"/>
                <w:b/>
                <w:bCs/>
                <w:color w:val="FFFFFF"/>
                <w:lang w:eastAsia="es-CO"/>
              </w:rPr>
            </w:pPr>
            <w:r w:rsidRPr="00F11C87">
              <w:rPr>
                <w:rFonts w:ascii="Calibri" w:eastAsia="Times New Roman" w:hAnsi="Calibri" w:cs="Calibri"/>
                <w:b/>
                <w:bCs/>
                <w:color w:val="FFFFFF"/>
                <w:lang w:eastAsia="es-CO"/>
              </w:rPr>
              <w:t>CANT</w:t>
            </w:r>
          </w:p>
        </w:tc>
        <w:tc>
          <w:tcPr>
            <w:tcW w:w="1540" w:type="dxa"/>
            <w:tcBorders>
              <w:top w:val="single" w:sz="4" w:space="0" w:color="auto"/>
              <w:left w:val="nil"/>
              <w:bottom w:val="single" w:sz="4" w:space="0" w:color="auto"/>
              <w:right w:val="single" w:sz="4" w:space="0" w:color="auto"/>
            </w:tcBorders>
            <w:shd w:val="clear" w:color="000000" w:fill="4472C4"/>
            <w:noWrap/>
            <w:vAlign w:val="bottom"/>
            <w:hideMark/>
          </w:tcPr>
          <w:p w14:paraId="4C3A6ABE" w14:textId="77777777" w:rsidR="00F11C87" w:rsidRPr="00F11C87" w:rsidRDefault="00F11C87" w:rsidP="00F11C87">
            <w:pPr>
              <w:spacing w:after="0" w:line="240" w:lineRule="auto"/>
              <w:jc w:val="center"/>
              <w:rPr>
                <w:rFonts w:ascii="Calibri" w:eastAsia="Times New Roman" w:hAnsi="Calibri" w:cs="Calibri"/>
                <w:b/>
                <w:bCs/>
                <w:color w:val="FFFFFF"/>
                <w:lang w:eastAsia="es-CO"/>
              </w:rPr>
            </w:pPr>
            <w:r w:rsidRPr="00F11C87">
              <w:rPr>
                <w:rFonts w:ascii="Calibri" w:eastAsia="Times New Roman" w:hAnsi="Calibri" w:cs="Calibri"/>
                <w:b/>
                <w:bCs/>
                <w:color w:val="FFFFFF"/>
                <w:lang w:eastAsia="es-CO"/>
              </w:rPr>
              <w:t>VR UNITARIO</w:t>
            </w:r>
          </w:p>
        </w:tc>
        <w:tc>
          <w:tcPr>
            <w:tcW w:w="1780" w:type="dxa"/>
            <w:tcBorders>
              <w:top w:val="single" w:sz="4" w:space="0" w:color="auto"/>
              <w:left w:val="nil"/>
              <w:bottom w:val="single" w:sz="4" w:space="0" w:color="auto"/>
              <w:right w:val="single" w:sz="4" w:space="0" w:color="auto"/>
            </w:tcBorders>
            <w:shd w:val="clear" w:color="000000" w:fill="4472C4"/>
            <w:noWrap/>
            <w:vAlign w:val="bottom"/>
            <w:hideMark/>
          </w:tcPr>
          <w:p w14:paraId="781DE6D8" w14:textId="77777777" w:rsidR="00F11C87" w:rsidRPr="00F11C87" w:rsidRDefault="00F11C87" w:rsidP="00F11C87">
            <w:pPr>
              <w:spacing w:after="0" w:line="240" w:lineRule="auto"/>
              <w:jc w:val="center"/>
              <w:rPr>
                <w:rFonts w:ascii="Calibri" w:eastAsia="Times New Roman" w:hAnsi="Calibri" w:cs="Calibri"/>
                <w:b/>
                <w:bCs/>
                <w:color w:val="FFFFFF"/>
                <w:lang w:eastAsia="es-CO"/>
              </w:rPr>
            </w:pPr>
            <w:r w:rsidRPr="00F11C87">
              <w:rPr>
                <w:rFonts w:ascii="Calibri" w:eastAsia="Times New Roman" w:hAnsi="Calibri" w:cs="Calibri"/>
                <w:b/>
                <w:bCs/>
                <w:color w:val="FFFFFF"/>
                <w:lang w:eastAsia="es-CO"/>
              </w:rPr>
              <w:t>VR TOTAL</w:t>
            </w:r>
          </w:p>
        </w:tc>
      </w:tr>
      <w:tr w:rsidR="00F11C87" w:rsidRPr="00F11C87" w14:paraId="473735A3" w14:textId="77777777" w:rsidTr="00F11C87">
        <w:trPr>
          <w:trHeight w:val="288"/>
          <w:jc w:val="center"/>
        </w:trPr>
        <w:tc>
          <w:tcPr>
            <w:tcW w:w="660" w:type="dxa"/>
            <w:tcBorders>
              <w:top w:val="nil"/>
              <w:left w:val="single" w:sz="4" w:space="0" w:color="auto"/>
              <w:bottom w:val="single" w:sz="4" w:space="0" w:color="auto"/>
              <w:right w:val="single" w:sz="4" w:space="0" w:color="auto"/>
            </w:tcBorders>
            <w:shd w:val="clear" w:color="000000" w:fill="4472C4"/>
            <w:noWrap/>
            <w:vAlign w:val="bottom"/>
            <w:hideMark/>
          </w:tcPr>
          <w:p w14:paraId="2F4E1D4E" w14:textId="77777777" w:rsidR="00F11C87" w:rsidRPr="00F11C87" w:rsidRDefault="00F11C87" w:rsidP="00F11C87">
            <w:pPr>
              <w:spacing w:after="0" w:line="240" w:lineRule="auto"/>
              <w:jc w:val="center"/>
              <w:rPr>
                <w:rFonts w:ascii="Calibri" w:eastAsia="Times New Roman" w:hAnsi="Calibri" w:cs="Calibri"/>
                <w:b/>
                <w:bCs/>
                <w:color w:val="FFFFFF"/>
                <w:lang w:eastAsia="es-CO"/>
              </w:rPr>
            </w:pPr>
            <w:r w:rsidRPr="00F11C87">
              <w:rPr>
                <w:rFonts w:ascii="Calibri" w:eastAsia="Times New Roman" w:hAnsi="Calibri" w:cs="Calibri"/>
                <w:b/>
                <w:bCs/>
                <w:color w:val="FFFFFF"/>
                <w:lang w:eastAsia="es-CO"/>
              </w:rPr>
              <w:t xml:space="preserve">1. </w:t>
            </w:r>
          </w:p>
        </w:tc>
        <w:tc>
          <w:tcPr>
            <w:tcW w:w="4516" w:type="dxa"/>
            <w:gridSpan w:val="3"/>
            <w:tcBorders>
              <w:top w:val="single" w:sz="4" w:space="0" w:color="auto"/>
              <w:left w:val="nil"/>
              <w:bottom w:val="single" w:sz="4" w:space="0" w:color="auto"/>
              <w:right w:val="single" w:sz="4" w:space="0" w:color="000000"/>
            </w:tcBorders>
            <w:shd w:val="clear" w:color="000000" w:fill="4472C4"/>
            <w:noWrap/>
            <w:vAlign w:val="bottom"/>
            <w:hideMark/>
          </w:tcPr>
          <w:p w14:paraId="62C6FC52" w14:textId="77777777" w:rsidR="00F11C87" w:rsidRPr="00F11C87" w:rsidRDefault="00F11C87" w:rsidP="00F11C87">
            <w:pPr>
              <w:spacing w:after="0" w:line="240" w:lineRule="auto"/>
              <w:jc w:val="center"/>
              <w:rPr>
                <w:rFonts w:ascii="Calibri" w:eastAsia="Times New Roman" w:hAnsi="Calibri" w:cs="Calibri"/>
                <w:b/>
                <w:bCs/>
                <w:color w:val="FFFFFF"/>
                <w:lang w:eastAsia="es-CO"/>
              </w:rPr>
            </w:pPr>
            <w:r w:rsidRPr="00F11C87">
              <w:rPr>
                <w:rFonts w:ascii="Calibri" w:eastAsia="Times New Roman" w:hAnsi="Calibri" w:cs="Calibri"/>
                <w:b/>
                <w:bCs/>
                <w:color w:val="FFFFFF"/>
                <w:lang w:eastAsia="es-CO"/>
              </w:rPr>
              <w:t>DOTACIÓN MOBILIARIO</w:t>
            </w:r>
          </w:p>
        </w:tc>
        <w:tc>
          <w:tcPr>
            <w:tcW w:w="1540" w:type="dxa"/>
            <w:tcBorders>
              <w:top w:val="nil"/>
              <w:left w:val="nil"/>
              <w:bottom w:val="single" w:sz="4" w:space="0" w:color="auto"/>
              <w:right w:val="single" w:sz="4" w:space="0" w:color="auto"/>
            </w:tcBorders>
            <w:shd w:val="clear" w:color="000000" w:fill="4472C4"/>
            <w:noWrap/>
            <w:vAlign w:val="bottom"/>
            <w:hideMark/>
          </w:tcPr>
          <w:p w14:paraId="06CABE78" w14:textId="77777777" w:rsidR="00F11C87" w:rsidRPr="00F11C87" w:rsidRDefault="00F11C87" w:rsidP="00F11C87">
            <w:pPr>
              <w:spacing w:after="0" w:line="240" w:lineRule="auto"/>
              <w:rPr>
                <w:rFonts w:ascii="Calibri" w:eastAsia="Times New Roman" w:hAnsi="Calibri" w:cs="Calibri"/>
                <w:b/>
                <w:bCs/>
                <w:color w:val="FFFFFF"/>
                <w:lang w:eastAsia="es-CO"/>
              </w:rPr>
            </w:pPr>
            <w:r w:rsidRPr="00F11C87">
              <w:rPr>
                <w:rFonts w:ascii="Calibri" w:eastAsia="Times New Roman" w:hAnsi="Calibri" w:cs="Calibri"/>
                <w:b/>
                <w:bCs/>
                <w:color w:val="FFFFFF"/>
                <w:lang w:eastAsia="es-CO"/>
              </w:rPr>
              <w:t> </w:t>
            </w:r>
          </w:p>
        </w:tc>
        <w:tc>
          <w:tcPr>
            <w:tcW w:w="1780" w:type="dxa"/>
            <w:tcBorders>
              <w:top w:val="nil"/>
              <w:left w:val="nil"/>
              <w:bottom w:val="single" w:sz="4" w:space="0" w:color="auto"/>
              <w:right w:val="single" w:sz="4" w:space="0" w:color="auto"/>
            </w:tcBorders>
            <w:shd w:val="clear" w:color="000000" w:fill="4472C4"/>
            <w:noWrap/>
            <w:vAlign w:val="bottom"/>
            <w:hideMark/>
          </w:tcPr>
          <w:p w14:paraId="2AF9AB8E" w14:textId="77777777" w:rsidR="00F11C87" w:rsidRPr="00F11C87" w:rsidRDefault="00F11C87" w:rsidP="00F11C87">
            <w:pPr>
              <w:spacing w:after="0" w:line="240" w:lineRule="auto"/>
              <w:rPr>
                <w:rFonts w:ascii="Calibri" w:eastAsia="Times New Roman" w:hAnsi="Calibri" w:cs="Calibri"/>
                <w:b/>
                <w:bCs/>
                <w:color w:val="FFFFFF"/>
                <w:lang w:eastAsia="es-CO"/>
              </w:rPr>
            </w:pPr>
            <w:r w:rsidRPr="00F11C87">
              <w:rPr>
                <w:rFonts w:ascii="Calibri" w:eastAsia="Times New Roman" w:hAnsi="Calibri" w:cs="Calibri"/>
                <w:b/>
                <w:bCs/>
                <w:color w:val="FFFFFF"/>
                <w:lang w:eastAsia="es-CO"/>
              </w:rPr>
              <w:t> </w:t>
            </w:r>
          </w:p>
        </w:tc>
      </w:tr>
      <w:tr w:rsidR="00F11C87" w:rsidRPr="00F11C87" w14:paraId="3108D46C" w14:textId="77777777" w:rsidTr="00F11C87">
        <w:trPr>
          <w:trHeight w:val="288"/>
          <w:jc w:val="center"/>
        </w:trPr>
        <w:tc>
          <w:tcPr>
            <w:tcW w:w="660" w:type="dxa"/>
            <w:tcBorders>
              <w:top w:val="nil"/>
              <w:left w:val="single" w:sz="4" w:space="0" w:color="auto"/>
              <w:bottom w:val="single" w:sz="4" w:space="0" w:color="auto"/>
              <w:right w:val="single" w:sz="4" w:space="0" w:color="auto"/>
            </w:tcBorders>
            <w:shd w:val="clear" w:color="000000" w:fill="FFFFFF"/>
            <w:noWrap/>
            <w:vAlign w:val="bottom"/>
            <w:hideMark/>
          </w:tcPr>
          <w:p w14:paraId="2C1179E5"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1.1</w:t>
            </w:r>
          </w:p>
        </w:tc>
        <w:tc>
          <w:tcPr>
            <w:tcW w:w="3304" w:type="dxa"/>
            <w:tcBorders>
              <w:top w:val="nil"/>
              <w:left w:val="nil"/>
              <w:bottom w:val="single" w:sz="4" w:space="0" w:color="auto"/>
              <w:right w:val="single" w:sz="4" w:space="0" w:color="auto"/>
            </w:tcBorders>
            <w:shd w:val="clear" w:color="auto" w:fill="auto"/>
            <w:noWrap/>
            <w:vAlign w:val="bottom"/>
            <w:hideMark/>
          </w:tcPr>
          <w:p w14:paraId="357E0B34" w14:textId="462CD395"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Es</w:t>
            </w:r>
            <w:r>
              <w:rPr>
                <w:rFonts w:ascii="Calibri" w:eastAsia="Times New Roman" w:hAnsi="Calibri" w:cs="Calibri"/>
                <w:color w:val="000000"/>
                <w:lang w:eastAsia="es-CO"/>
              </w:rPr>
              <w:t>c</w:t>
            </w:r>
            <w:r w:rsidRPr="00F11C87">
              <w:rPr>
                <w:rFonts w:ascii="Calibri" w:eastAsia="Times New Roman" w:hAnsi="Calibri" w:cs="Calibri"/>
                <w:color w:val="000000"/>
                <w:lang w:eastAsia="es-CO"/>
              </w:rPr>
              <w:t>ritorio Docente</w:t>
            </w:r>
          </w:p>
        </w:tc>
        <w:tc>
          <w:tcPr>
            <w:tcW w:w="568" w:type="dxa"/>
            <w:tcBorders>
              <w:top w:val="nil"/>
              <w:left w:val="nil"/>
              <w:bottom w:val="single" w:sz="4" w:space="0" w:color="auto"/>
              <w:right w:val="single" w:sz="4" w:space="0" w:color="auto"/>
            </w:tcBorders>
            <w:shd w:val="clear" w:color="000000" w:fill="FFFFFF"/>
            <w:noWrap/>
            <w:vAlign w:val="bottom"/>
            <w:hideMark/>
          </w:tcPr>
          <w:p w14:paraId="3F808888"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Un</w:t>
            </w:r>
          </w:p>
        </w:tc>
        <w:tc>
          <w:tcPr>
            <w:tcW w:w="644" w:type="dxa"/>
            <w:tcBorders>
              <w:top w:val="nil"/>
              <w:left w:val="nil"/>
              <w:bottom w:val="single" w:sz="4" w:space="0" w:color="auto"/>
              <w:right w:val="single" w:sz="4" w:space="0" w:color="auto"/>
            </w:tcBorders>
            <w:shd w:val="clear" w:color="000000" w:fill="FFFFFF"/>
            <w:noWrap/>
            <w:vAlign w:val="bottom"/>
            <w:hideMark/>
          </w:tcPr>
          <w:p w14:paraId="41029D8D"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16</w:t>
            </w:r>
          </w:p>
        </w:tc>
        <w:tc>
          <w:tcPr>
            <w:tcW w:w="1540" w:type="dxa"/>
            <w:tcBorders>
              <w:top w:val="nil"/>
              <w:left w:val="nil"/>
              <w:bottom w:val="single" w:sz="4" w:space="0" w:color="auto"/>
              <w:right w:val="single" w:sz="4" w:space="0" w:color="auto"/>
            </w:tcBorders>
            <w:shd w:val="clear" w:color="000000" w:fill="FFFFFF"/>
            <w:noWrap/>
            <w:vAlign w:val="bottom"/>
            <w:hideMark/>
          </w:tcPr>
          <w:p w14:paraId="1C630364"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 </w:t>
            </w:r>
          </w:p>
        </w:tc>
        <w:tc>
          <w:tcPr>
            <w:tcW w:w="1780" w:type="dxa"/>
            <w:tcBorders>
              <w:top w:val="nil"/>
              <w:left w:val="nil"/>
              <w:bottom w:val="single" w:sz="4" w:space="0" w:color="auto"/>
              <w:right w:val="single" w:sz="4" w:space="0" w:color="auto"/>
            </w:tcBorders>
            <w:shd w:val="clear" w:color="000000" w:fill="FFFFFF"/>
            <w:noWrap/>
            <w:vAlign w:val="bottom"/>
            <w:hideMark/>
          </w:tcPr>
          <w:p w14:paraId="1D85CCA7"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 xml:space="preserve"> $                           -   </w:t>
            </w:r>
          </w:p>
        </w:tc>
      </w:tr>
      <w:tr w:rsidR="00F11C87" w:rsidRPr="00F11C87" w14:paraId="5E22F069" w14:textId="77777777" w:rsidTr="00F11C87">
        <w:trPr>
          <w:trHeight w:val="288"/>
          <w:jc w:val="center"/>
        </w:trPr>
        <w:tc>
          <w:tcPr>
            <w:tcW w:w="660" w:type="dxa"/>
            <w:tcBorders>
              <w:top w:val="nil"/>
              <w:left w:val="single" w:sz="4" w:space="0" w:color="auto"/>
              <w:bottom w:val="single" w:sz="4" w:space="0" w:color="auto"/>
              <w:right w:val="single" w:sz="4" w:space="0" w:color="auto"/>
            </w:tcBorders>
            <w:shd w:val="clear" w:color="000000" w:fill="FFFFFF"/>
            <w:noWrap/>
            <w:vAlign w:val="bottom"/>
            <w:hideMark/>
          </w:tcPr>
          <w:p w14:paraId="3AC9FE17"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1.2</w:t>
            </w:r>
          </w:p>
        </w:tc>
        <w:tc>
          <w:tcPr>
            <w:tcW w:w="3304" w:type="dxa"/>
            <w:tcBorders>
              <w:top w:val="nil"/>
              <w:left w:val="nil"/>
              <w:bottom w:val="single" w:sz="4" w:space="0" w:color="auto"/>
              <w:right w:val="single" w:sz="4" w:space="0" w:color="auto"/>
            </w:tcBorders>
            <w:shd w:val="clear" w:color="auto" w:fill="auto"/>
            <w:noWrap/>
            <w:vAlign w:val="bottom"/>
            <w:hideMark/>
          </w:tcPr>
          <w:p w14:paraId="72257D70"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Mesa Estudiantes Preescolar doble</w:t>
            </w:r>
          </w:p>
        </w:tc>
        <w:tc>
          <w:tcPr>
            <w:tcW w:w="568" w:type="dxa"/>
            <w:tcBorders>
              <w:top w:val="nil"/>
              <w:left w:val="nil"/>
              <w:bottom w:val="single" w:sz="4" w:space="0" w:color="auto"/>
              <w:right w:val="single" w:sz="4" w:space="0" w:color="auto"/>
            </w:tcBorders>
            <w:shd w:val="clear" w:color="000000" w:fill="FFFFFF"/>
            <w:noWrap/>
            <w:vAlign w:val="bottom"/>
            <w:hideMark/>
          </w:tcPr>
          <w:p w14:paraId="234A1DA9"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Un</w:t>
            </w:r>
          </w:p>
        </w:tc>
        <w:tc>
          <w:tcPr>
            <w:tcW w:w="644" w:type="dxa"/>
            <w:tcBorders>
              <w:top w:val="nil"/>
              <w:left w:val="nil"/>
              <w:bottom w:val="single" w:sz="4" w:space="0" w:color="auto"/>
              <w:right w:val="single" w:sz="4" w:space="0" w:color="auto"/>
            </w:tcBorders>
            <w:shd w:val="clear" w:color="000000" w:fill="FFFFFF"/>
            <w:noWrap/>
            <w:vAlign w:val="bottom"/>
            <w:hideMark/>
          </w:tcPr>
          <w:p w14:paraId="6D60AC7E"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10</w:t>
            </w:r>
          </w:p>
        </w:tc>
        <w:tc>
          <w:tcPr>
            <w:tcW w:w="1540" w:type="dxa"/>
            <w:tcBorders>
              <w:top w:val="nil"/>
              <w:left w:val="nil"/>
              <w:bottom w:val="single" w:sz="4" w:space="0" w:color="auto"/>
              <w:right w:val="single" w:sz="4" w:space="0" w:color="auto"/>
            </w:tcBorders>
            <w:shd w:val="clear" w:color="000000" w:fill="FFFFFF"/>
            <w:noWrap/>
            <w:vAlign w:val="bottom"/>
            <w:hideMark/>
          </w:tcPr>
          <w:p w14:paraId="30C63E48"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 </w:t>
            </w:r>
          </w:p>
        </w:tc>
        <w:tc>
          <w:tcPr>
            <w:tcW w:w="1780" w:type="dxa"/>
            <w:tcBorders>
              <w:top w:val="nil"/>
              <w:left w:val="nil"/>
              <w:bottom w:val="single" w:sz="4" w:space="0" w:color="auto"/>
              <w:right w:val="single" w:sz="4" w:space="0" w:color="auto"/>
            </w:tcBorders>
            <w:shd w:val="clear" w:color="000000" w:fill="FFFFFF"/>
            <w:noWrap/>
            <w:vAlign w:val="bottom"/>
            <w:hideMark/>
          </w:tcPr>
          <w:p w14:paraId="40502833"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 xml:space="preserve"> $                           -   </w:t>
            </w:r>
          </w:p>
        </w:tc>
      </w:tr>
      <w:tr w:rsidR="00F11C87" w:rsidRPr="00F11C87" w14:paraId="276884BE" w14:textId="77777777" w:rsidTr="00F11C87">
        <w:trPr>
          <w:trHeight w:val="288"/>
          <w:jc w:val="center"/>
        </w:trPr>
        <w:tc>
          <w:tcPr>
            <w:tcW w:w="660" w:type="dxa"/>
            <w:tcBorders>
              <w:top w:val="nil"/>
              <w:left w:val="single" w:sz="4" w:space="0" w:color="auto"/>
              <w:bottom w:val="single" w:sz="4" w:space="0" w:color="auto"/>
              <w:right w:val="single" w:sz="4" w:space="0" w:color="auto"/>
            </w:tcBorders>
            <w:shd w:val="clear" w:color="000000" w:fill="FFFFFF"/>
            <w:noWrap/>
            <w:vAlign w:val="bottom"/>
            <w:hideMark/>
          </w:tcPr>
          <w:p w14:paraId="7D6DDBB6"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1.3</w:t>
            </w:r>
          </w:p>
        </w:tc>
        <w:tc>
          <w:tcPr>
            <w:tcW w:w="3304" w:type="dxa"/>
            <w:tcBorders>
              <w:top w:val="nil"/>
              <w:left w:val="nil"/>
              <w:bottom w:val="single" w:sz="4" w:space="0" w:color="auto"/>
              <w:right w:val="single" w:sz="4" w:space="0" w:color="auto"/>
            </w:tcBorders>
            <w:shd w:val="clear" w:color="auto" w:fill="auto"/>
            <w:noWrap/>
            <w:vAlign w:val="bottom"/>
            <w:hideMark/>
          </w:tcPr>
          <w:p w14:paraId="7A92C0B6"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Mesa Estudiantes Primaria</w:t>
            </w:r>
          </w:p>
        </w:tc>
        <w:tc>
          <w:tcPr>
            <w:tcW w:w="568" w:type="dxa"/>
            <w:tcBorders>
              <w:top w:val="nil"/>
              <w:left w:val="nil"/>
              <w:bottom w:val="single" w:sz="4" w:space="0" w:color="auto"/>
              <w:right w:val="single" w:sz="4" w:space="0" w:color="auto"/>
            </w:tcBorders>
            <w:shd w:val="clear" w:color="000000" w:fill="FFFFFF"/>
            <w:noWrap/>
            <w:vAlign w:val="bottom"/>
            <w:hideMark/>
          </w:tcPr>
          <w:p w14:paraId="6AF80006"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Un</w:t>
            </w:r>
          </w:p>
        </w:tc>
        <w:tc>
          <w:tcPr>
            <w:tcW w:w="644" w:type="dxa"/>
            <w:tcBorders>
              <w:top w:val="nil"/>
              <w:left w:val="nil"/>
              <w:bottom w:val="single" w:sz="4" w:space="0" w:color="auto"/>
              <w:right w:val="single" w:sz="4" w:space="0" w:color="auto"/>
            </w:tcBorders>
            <w:shd w:val="clear" w:color="000000" w:fill="FFFFFF"/>
            <w:noWrap/>
            <w:vAlign w:val="bottom"/>
            <w:hideMark/>
          </w:tcPr>
          <w:p w14:paraId="4725D466"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180</w:t>
            </w:r>
          </w:p>
        </w:tc>
        <w:tc>
          <w:tcPr>
            <w:tcW w:w="1540" w:type="dxa"/>
            <w:tcBorders>
              <w:top w:val="nil"/>
              <w:left w:val="nil"/>
              <w:bottom w:val="single" w:sz="4" w:space="0" w:color="auto"/>
              <w:right w:val="single" w:sz="4" w:space="0" w:color="auto"/>
            </w:tcBorders>
            <w:shd w:val="clear" w:color="000000" w:fill="FFFFFF"/>
            <w:noWrap/>
            <w:vAlign w:val="bottom"/>
            <w:hideMark/>
          </w:tcPr>
          <w:p w14:paraId="11522E64"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 </w:t>
            </w:r>
          </w:p>
        </w:tc>
        <w:tc>
          <w:tcPr>
            <w:tcW w:w="1780" w:type="dxa"/>
            <w:tcBorders>
              <w:top w:val="nil"/>
              <w:left w:val="nil"/>
              <w:bottom w:val="single" w:sz="4" w:space="0" w:color="auto"/>
              <w:right w:val="single" w:sz="4" w:space="0" w:color="auto"/>
            </w:tcBorders>
            <w:shd w:val="clear" w:color="000000" w:fill="FFFFFF"/>
            <w:noWrap/>
            <w:vAlign w:val="bottom"/>
            <w:hideMark/>
          </w:tcPr>
          <w:p w14:paraId="18CA63EF"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 xml:space="preserve"> $                           -   </w:t>
            </w:r>
          </w:p>
        </w:tc>
      </w:tr>
      <w:tr w:rsidR="00F11C87" w:rsidRPr="00F11C87" w14:paraId="47670167" w14:textId="77777777" w:rsidTr="00F11C87">
        <w:trPr>
          <w:trHeight w:val="288"/>
          <w:jc w:val="center"/>
        </w:trPr>
        <w:tc>
          <w:tcPr>
            <w:tcW w:w="660" w:type="dxa"/>
            <w:tcBorders>
              <w:top w:val="nil"/>
              <w:left w:val="single" w:sz="4" w:space="0" w:color="auto"/>
              <w:bottom w:val="single" w:sz="4" w:space="0" w:color="auto"/>
              <w:right w:val="single" w:sz="4" w:space="0" w:color="auto"/>
            </w:tcBorders>
            <w:shd w:val="clear" w:color="000000" w:fill="FFFFFF"/>
            <w:noWrap/>
            <w:vAlign w:val="bottom"/>
            <w:hideMark/>
          </w:tcPr>
          <w:p w14:paraId="6FB93A59"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1.4</w:t>
            </w:r>
          </w:p>
        </w:tc>
        <w:tc>
          <w:tcPr>
            <w:tcW w:w="3304" w:type="dxa"/>
            <w:tcBorders>
              <w:top w:val="nil"/>
              <w:left w:val="nil"/>
              <w:bottom w:val="single" w:sz="4" w:space="0" w:color="auto"/>
              <w:right w:val="single" w:sz="4" w:space="0" w:color="auto"/>
            </w:tcBorders>
            <w:shd w:val="clear" w:color="auto" w:fill="auto"/>
            <w:noWrap/>
            <w:vAlign w:val="bottom"/>
            <w:hideMark/>
          </w:tcPr>
          <w:p w14:paraId="3000538E"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Mesa Estudiantes Secundaria</w:t>
            </w:r>
          </w:p>
        </w:tc>
        <w:tc>
          <w:tcPr>
            <w:tcW w:w="568" w:type="dxa"/>
            <w:tcBorders>
              <w:top w:val="nil"/>
              <w:left w:val="nil"/>
              <w:bottom w:val="single" w:sz="4" w:space="0" w:color="auto"/>
              <w:right w:val="single" w:sz="4" w:space="0" w:color="auto"/>
            </w:tcBorders>
            <w:shd w:val="clear" w:color="000000" w:fill="FFFFFF"/>
            <w:noWrap/>
            <w:vAlign w:val="bottom"/>
            <w:hideMark/>
          </w:tcPr>
          <w:p w14:paraId="179245BB"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Un</w:t>
            </w:r>
          </w:p>
        </w:tc>
        <w:tc>
          <w:tcPr>
            <w:tcW w:w="644" w:type="dxa"/>
            <w:tcBorders>
              <w:top w:val="nil"/>
              <w:left w:val="nil"/>
              <w:bottom w:val="single" w:sz="4" w:space="0" w:color="auto"/>
              <w:right w:val="single" w:sz="4" w:space="0" w:color="auto"/>
            </w:tcBorders>
            <w:shd w:val="clear" w:color="000000" w:fill="FFFFFF"/>
            <w:noWrap/>
            <w:vAlign w:val="bottom"/>
            <w:hideMark/>
          </w:tcPr>
          <w:p w14:paraId="6189D3EC"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359</w:t>
            </w:r>
          </w:p>
        </w:tc>
        <w:tc>
          <w:tcPr>
            <w:tcW w:w="1540" w:type="dxa"/>
            <w:tcBorders>
              <w:top w:val="nil"/>
              <w:left w:val="nil"/>
              <w:bottom w:val="single" w:sz="4" w:space="0" w:color="auto"/>
              <w:right w:val="single" w:sz="4" w:space="0" w:color="auto"/>
            </w:tcBorders>
            <w:shd w:val="clear" w:color="000000" w:fill="FFFFFF"/>
            <w:noWrap/>
            <w:vAlign w:val="bottom"/>
            <w:hideMark/>
          </w:tcPr>
          <w:p w14:paraId="7F93FF63"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 </w:t>
            </w:r>
          </w:p>
        </w:tc>
        <w:tc>
          <w:tcPr>
            <w:tcW w:w="1780" w:type="dxa"/>
            <w:tcBorders>
              <w:top w:val="nil"/>
              <w:left w:val="nil"/>
              <w:bottom w:val="single" w:sz="4" w:space="0" w:color="auto"/>
              <w:right w:val="single" w:sz="4" w:space="0" w:color="auto"/>
            </w:tcBorders>
            <w:shd w:val="clear" w:color="000000" w:fill="FFFFFF"/>
            <w:noWrap/>
            <w:vAlign w:val="bottom"/>
            <w:hideMark/>
          </w:tcPr>
          <w:p w14:paraId="6BB9866D"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 xml:space="preserve"> $                           -   </w:t>
            </w:r>
          </w:p>
        </w:tc>
      </w:tr>
      <w:tr w:rsidR="00F11C87" w:rsidRPr="00F11C87" w14:paraId="00E6492A" w14:textId="77777777" w:rsidTr="00F11C87">
        <w:trPr>
          <w:trHeight w:val="288"/>
          <w:jc w:val="center"/>
        </w:trPr>
        <w:tc>
          <w:tcPr>
            <w:tcW w:w="660" w:type="dxa"/>
            <w:tcBorders>
              <w:top w:val="nil"/>
              <w:left w:val="single" w:sz="4" w:space="0" w:color="auto"/>
              <w:bottom w:val="single" w:sz="4" w:space="0" w:color="auto"/>
              <w:right w:val="single" w:sz="4" w:space="0" w:color="auto"/>
            </w:tcBorders>
            <w:shd w:val="clear" w:color="000000" w:fill="FFFFFF"/>
            <w:noWrap/>
            <w:vAlign w:val="bottom"/>
            <w:hideMark/>
          </w:tcPr>
          <w:p w14:paraId="55ADA55B"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1.5</w:t>
            </w:r>
          </w:p>
        </w:tc>
        <w:tc>
          <w:tcPr>
            <w:tcW w:w="3304" w:type="dxa"/>
            <w:tcBorders>
              <w:top w:val="nil"/>
              <w:left w:val="nil"/>
              <w:bottom w:val="single" w:sz="4" w:space="0" w:color="auto"/>
              <w:right w:val="single" w:sz="4" w:space="0" w:color="auto"/>
            </w:tcBorders>
            <w:shd w:val="clear" w:color="auto" w:fill="auto"/>
            <w:noWrap/>
            <w:vAlign w:val="bottom"/>
            <w:hideMark/>
          </w:tcPr>
          <w:p w14:paraId="01AD8534"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Silla Docente</w:t>
            </w:r>
          </w:p>
        </w:tc>
        <w:tc>
          <w:tcPr>
            <w:tcW w:w="568" w:type="dxa"/>
            <w:tcBorders>
              <w:top w:val="nil"/>
              <w:left w:val="nil"/>
              <w:bottom w:val="single" w:sz="4" w:space="0" w:color="auto"/>
              <w:right w:val="single" w:sz="4" w:space="0" w:color="auto"/>
            </w:tcBorders>
            <w:shd w:val="clear" w:color="000000" w:fill="FFFFFF"/>
            <w:noWrap/>
            <w:vAlign w:val="bottom"/>
            <w:hideMark/>
          </w:tcPr>
          <w:p w14:paraId="78DBDA01"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Un</w:t>
            </w:r>
          </w:p>
        </w:tc>
        <w:tc>
          <w:tcPr>
            <w:tcW w:w="644" w:type="dxa"/>
            <w:tcBorders>
              <w:top w:val="nil"/>
              <w:left w:val="nil"/>
              <w:bottom w:val="single" w:sz="4" w:space="0" w:color="auto"/>
              <w:right w:val="single" w:sz="4" w:space="0" w:color="auto"/>
            </w:tcBorders>
            <w:shd w:val="clear" w:color="000000" w:fill="FFFFFF"/>
            <w:noWrap/>
            <w:vAlign w:val="bottom"/>
            <w:hideMark/>
          </w:tcPr>
          <w:p w14:paraId="25474876"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16</w:t>
            </w:r>
          </w:p>
        </w:tc>
        <w:tc>
          <w:tcPr>
            <w:tcW w:w="1540" w:type="dxa"/>
            <w:tcBorders>
              <w:top w:val="nil"/>
              <w:left w:val="nil"/>
              <w:bottom w:val="single" w:sz="4" w:space="0" w:color="auto"/>
              <w:right w:val="single" w:sz="4" w:space="0" w:color="auto"/>
            </w:tcBorders>
            <w:shd w:val="clear" w:color="000000" w:fill="FFFFFF"/>
            <w:noWrap/>
            <w:vAlign w:val="bottom"/>
            <w:hideMark/>
          </w:tcPr>
          <w:p w14:paraId="3AB3973B"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 </w:t>
            </w:r>
          </w:p>
        </w:tc>
        <w:tc>
          <w:tcPr>
            <w:tcW w:w="1780" w:type="dxa"/>
            <w:tcBorders>
              <w:top w:val="nil"/>
              <w:left w:val="nil"/>
              <w:bottom w:val="single" w:sz="4" w:space="0" w:color="auto"/>
              <w:right w:val="single" w:sz="4" w:space="0" w:color="auto"/>
            </w:tcBorders>
            <w:shd w:val="clear" w:color="000000" w:fill="FFFFFF"/>
            <w:noWrap/>
            <w:vAlign w:val="bottom"/>
            <w:hideMark/>
          </w:tcPr>
          <w:p w14:paraId="16BD8D66"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 xml:space="preserve"> $                           -   </w:t>
            </w:r>
          </w:p>
        </w:tc>
      </w:tr>
      <w:tr w:rsidR="00F11C87" w:rsidRPr="00F11C87" w14:paraId="1079CEA9" w14:textId="77777777" w:rsidTr="00F11C87">
        <w:trPr>
          <w:trHeight w:val="288"/>
          <w:jc w:val="center"/>
        </w:trPr>
        <w:tc>
          <w:tcPr>
            <w:tcW w:w="660" w:type="dxa"/>
            <w:tcBorders>
              <w:top w:val="nil"/>
              <w:left w:val="single" w:sz="4" w:space="0" w:color="auto"/>
              <w:bottom w:val="single" w:sz="4" w:space="0" w:color="auto"/>
              <w:right w:val="single" w:sz="4" w:space="0" w:color="auto"/>
            </w:tcBorders>
            <w:shd w:val="clear" w:color="000000" w:fill="FFFFFF"/>
            <w:noWrap/>
            <w:vAlign w:val="bottom"/>
            <w:hideMark/>
          </w:tcPr>
          <w:p w14:paraId="1D919232"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1.6</w:t>
            </w:r>
          </w:p>
        </w:tc>
        <w:tc>
          <w:tcPr>
            <w:tcW w:w="3304" w:type="dxa"/>
            <w:tcBorders>
              <w:top w:val="nil"/>
              <w:left w:val="nil"/>
              <w:bottom w:val="single" w:sz="4" w:space="0" w:color="auto"/>
              <w:right w:val="single" w:sz="4" w:space="0" w:color="auto"/>
            </w:tcBorders>
            <w:shd w:val="clear" w:color="auto" w:fill="auto"/>
            <w:noWrap/>
            <w:vAlign w:val="bottom"/>
            <w:hideMark/>
          </w:tcPr>
          <w:p w14:paraId="74A25C02"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Silla Estudiantes Preescolar</w:t>
            </w:r>
          </w:p>
        </w:tc>
        <w:tc>
          <w:tcPr>
            <w:tcW w:w="568" w:type="dxa"/>
            <w:tcBorders>
              <w:top w:val="nil"/>
              <w:left w:val="nil"/>
              <w:bottom w:val="single" w:sz="4" w:space="0" w:color="auto"/>
              <w:right w:val="single" w:sz="4" w:space="0" w:color="auto"/>
            </w:tcBorders>
            <w:shd w:val="clear" w:color="000000" w:fill="FFFFFF"/>
            <w:noWrap/>
            <w:vAlign w:val="bottom"/>
            <w:hideMark/>
          </w:tcPr>
          <w:p w14:paraId="13B0A7E3"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Un</w:t>
            </w:r>
          </w:p>
        </w:tc>
        <w:tc>
          <w:tcPr>
            <w:tcW w:w="644" w:type="dxa"/>
            <w:tcBorders>
              <w:top w:val="nil"/>
              <w:left w:val="nil"/>
              <w:bottom w:val="single" w:sz="4" w:space="0" w:color="auto"/>
              <w:right w:val="single" w:sz="4" w:space="0" w:color="auto"/>
            </w:tcBorders>
            <w:shd w:val="clear" w:color="000000" w:fill="FFFFFF"/>
            <w:noWrap/>
            <w:vAlign w:val="bottom"/>
            <w:hideMark/>
          </w:tcPr>
          <w:p w14:paraId="7B256197"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20</w:t>
            </w:r>
          </w:p>
        </w:tc>
        <w:tc>
          <w:tcPr>
            <w:tcW w:w="1540" w:type="dxa"/>
            <w:tcBorders>
              <w:top w:val="nil"/>
              <w:left w:val="nil"/>
              <w:bottom w:val="single" w:sz="4" w:space="0" w:color="auto"/>
              <w:right w:val="single" w:sz="4" w:space="0" w:color="auto"/>
            </w:tcBorders>
            <w:shd w:val="clear" w:color="000000" w:fill="FFFFFF"/>
            <w:noWrap/>
            <w:vAlign w:val="bottom"/>
            <w:hideMark/>
          </w:tcPr>
          <w:p w14:paraId="641DCB8C"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 </w:t>
            </w:r>
          </w:p>
        </w:tc>
        <w:tc>
          <w:tcPr>
            <w:tcW w:w="1780" w:type="dxa"/>
            <w:tcBorders>
              <w:top w:val="nil"/>
              <w:left w:val="nil"/>
              <w:bottom w:val="single" w:sz="4" w:space="0" w:color="auto"/>
              <w:right w:val="single" w:sz="4" w:space="0" w:color="auto"/>
            </w:tcBorders>
            <w:shd w:val="clear" w:color="000000" w:fill="FFFFFF"/>
            <w:noWrap/>
            <w:vAlign w:val="bottom"/>
            <w:hideMark/>
          </w:tcPr>
          <w:p w14:paraId="6616B710"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 xml:space="preserve"> $                           -   </w:t>
            </w:r>
          </w:p>
        </w:tc>
      </w:tr>
      <w:tr w:rsidR="00F11C87" w:rsidRPr="00F11C87" w14:paraId="205F6093" w14:textId="77777777" w:rsidTr="00F11C87">
        <w:trPr>
          <w:trHeight w:val="288"/>
          <w:jc w:val="center"/>
        </w:trPr>
        <w:tc>
          <w:tcPr>
            <w:tcW w:w="660" w:type="dxa"/>
            <w:tcBorders>
              <w:top w:val="nil"/>
              <w:left w:val="single" w:sz="4" w:space="0" w:color="auto"/>
              <w:bottom w:val="single" w:sz="4" w:space="0" w:color="auto"/>
              <w:right w:val="single" w:sz="4" w:space="0" w:color="auto"/>
            </w:tcBorders>
            <w:shd w:val="clear" w:color="000000" w:fill="FFFFFF"/>
            <w:noWrap/>
            <w:vAlign w:val="bottom"/>
            <w:hideMark/>
          </w:tcPr>
          <w:p w14:paraId="2BF9E7D0"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1.7</w:t>
            </w:r>
          </w:p>
        </w:tc>
        <w:tc>
          <w:tcPr>
            <w:tcW w:w="3304" w:type="dxa"/>
            <w:tcBorders>
              <w:top w:val="nil"/>
              <w:left w:val="nil"/>
              <w:bottom w:val="single" w:sz="4" w:space="0" w:color="auto"/>
              <w:right w:val="single" w:sz="4" w:space="0" w:color="auto"/>
            </w:tcBorders>
            <w:shd w:val="clear" w:color="auto" w:fill="auto"/>
            <w:noWrap/>
            <w:vAlign w:val="bottom"/>
            <w:hideMark/>
          </w:tcPr>
          <w:p w14:paraId="2D3ED5CE"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Silla Estudiantes Primaria</w:t>
            </w:r>
          </w:p>
        </w:tc>
        <w:tc>
          <w:tcPr>
            <w:tcW w:w="568" w:type="dxa"/>
            <w:tcBorders>
              <w:top w:val="nil"/>
              <w:left w:val="nil"/>
              <w:bottom w:val="single" w:sz="4" w:space="0" w:color="auto"/>
              <w:right w:val="single" w:sz="4" w:space="0" w:color="auto"/>
            </w:tcBorders>
            <w:shd w:val="clear" w:color="000000" w:fill="FFFFFF"/>
            <w:noWrap/>
            <w:vAlign w:val="bottom"/>
            <w:hideMark/>
          </w:tcPr>
          <w:p w14:paraId="5E9CFF00"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Un</w:t>
            </w:r>
          </w:p>
        </w:tc>
        <w:tc>
          <w:tcPr>
            <w:tcW w:w="644" w:type="dxa"/>
            <w:tcBorders>
              <w:top w:val="nil"/>
              <w:left w:val="nil"/>
              <w:bottom w:val="single" w:sz="4" w:space="0" w:color="auto"/>
              <w:right w:val="single" w:sz="4" w:space="0" w:color="auto"/>
            </w:tcBorders>
            <w:shd w:val="clear" w:color="000000" w:fill="FFFFFF"/>
            <w:noWrap/>
            <w:vAlign w:val="bottom"/>
            <w:hideMark/>
          </w:tcPr>
          <w:p w14:paraId="47EF818F"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180</w:t>
            </w:r>
          </w:p>
        </w:tc>
        <w:tc>
          <w:tcPr>
            <w:tcW w:w="1540" w:type="dxa"/>
            <w:tcBorders>
              <w:top w:val="nil"/>
              <w:left w:val="nil"/>
              <w:bottom w:val="single" w:sz="4" w:space="0" w:color="auto"/>
              <w:right w:val="single" w:sz="4" w:space="0" w:color="auto"/>
            </w:tcBorders>
            <w:shd w:val="clear" w:color="000000" w:fill="FFFFFF"/>
            <w:noWrap/>
            <w:vAlign w:val="bottom"/>
            <w:hideMark/>
          </w:tcPr>
          <w:p w14:paraId="4A4A2DA1"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 </w:t>
            </w:r>
          </w:p>
        </w:tc>
        <w:tc>
          <w:tcPr>
            <w:tcW w:w="1780" w:type="dxa"/>
            <w:tcBorders>
              <w:top w:val="nil"/>
              <w:left w:val="nil"/>
              <w:bottom w:val="single" w:sz="4" w:space="0" w:color="auto"/>
              <w:right w:val="single" w:sz="4" w:space="0" w:color="auto"/>
            </w:tcBorders>
            <w:shd w:val="clear" w:color="000000" w:fill="FFFFFF"/>
            <w:noWrap/>
            <w:vAlign w:val="bottom"/>
            <w:hideMark/>
          </w:tcPr>
          <w:p w14:paraId="1AC55BCC"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 xml:space="preserve"> $                           -   </w:t>
            </w:r>
          </w:p>
        </w:tc>
      </w:tr>
      <w:tr w:rsidR="00F11C87" w:rsidRPr="00F11C87" w14:paraId="27AE3B26" w14:textId="77777777" w:rsidTr="00F11C87">
        <w:trPr>
          <w:trHeight w:val="288"/>
          <w:jc w:val="center"/>
        </w:trPr>
        <w:tc>
          <w:tcPr>
            <w:tcW w:w="660" w:type="dxa"/>
            <w:tcBorders>
              <w:top w:val="nil"/>
              <w:left w:val="single" w:sz="4" w:space="0" w:color="auto"/>
              <w:bottom w:val="single" w:sz="4" w:space="0" w:color="auto"/>
              <w:right w:val="single" w:sz="4" w:space="0" w:color="auto"/>
            </w:tcBorders>
            <w:shd w:val="clear" w:color="000000" w:fill="FFFFFF"/>
            <w:noWrap/>
            <w:vAlign w:val="bottom"/>
            <w:hideMark/>
          </w:tcPr>
          <w:p w14:paraId="0608BB7A"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1.8</w:t>
            </w:r>
          </w:p>
        </w:tc>
        <w:tc>
          <w:tcPr>
            <w:tcW w:w="3304" w:type="dxa"/>
            <w:tcBorders>
              <w:top w:val="nil"/>
              <w:left w:val="nil"/>
              <w:bottom w:val="single" w:sz="4" w:space="0" w:color="auto"/>
              <w:right w:val="single" w:sz="4" w:space="0" w:color="auto"/>
            </w:tcBorders>
            <w:shd w:val="clear" w:color="auto" w:fill="auto"/>
            <w:noWrap/>
            <w:vAlign w:val="bottom"/>
            <w:hideMark/>
          </w:tcPr>
          <w:p w14:paraId="180CE328"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Silla Estudiantes Secundaria</w:t>
            </w:r>
          </w:p>
        </w:tc>
        <w:tc>
          <w:tcPr>
            <w:tcW w:w="568" w:type="dxa"/>
            <w:tcBorders>
              <w:top w:val="nil"/>
              <w:left w:val="nil"/>
              <w:bottom w:val="single" w:sz="4" w:space="0" w:color="auto"/>
              <w:right w:val="single" w:sz="4" w:space="0" w:color="auto"/>
            </w:tcBorders>
            <w:shd w:val="clear" w:color="000000" w:fill="FFFFFF"/>
            <w:noWrap/>
            <w:vAlign w:val="bottom"/>
            <w:hideMark/>
          </w:tcPr>
          <w:p w14:paraId="417332F9"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Un</w:t>
            </w:r>
          </w:p>
        </w:tc>
        <w:tc>
          <w:tcPr>
            <w:tcW w:w="644" w:type="dxa"/>
            <w:tcBorders>
              <w:top w:val="nil"/>
              <w:left w:val="nil"/>
              <w:bottom w:val="single" w:sz="4" w:space="0" w:color="auto"/>
              <w:right w:val="single" w:sz="4" w:space="0" w:color="auto"/>
            </w:tcBorders>
            <w:shd w:val="clear" w:color="000000" w:fill="FFFFFF"/>
            <w:noWrap/>
            <w:vAlign w:val="bottom"/>
            <w:hideMark/>
          </w:tcPr>
          <w:p w14:paraId="7B775232"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359</w:t>
            </w:r>
          </w:p>
        </w:tc>
        <w:tc>
          <w:tcPr>
            <w:tcW w:w="1540" w:type="dxa"/>
            <w:tcBorders>
              <w:top w:val="nil"/>
              <w:left w:val="nil"/>
              <w:bottom w:val="single" w:sz="4" w:space="0" w:color="auto"/>
              <w:right w:val="single" w:sz="4" w:space="0" w:color="auto"/>
            </w:tcBorders>
            <w:shd w:val="clear" w:color="000000" w:fill="FFFFFF"/>
            <w:noWrap/>
            <w:vAlign w:val="bottom"/>
            <w:hideMark/>
          </w:tcPr>
          <w:p w14:paraId="2B993CE7"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 </w:t>
            </w:r>
          </w:p>
        </w:tc>
        <w:tc>
          <w:tcPr>
            <w:tcW w:w="1780" w:type="dxa"/>
            <w:tcBorders>
              <w:top w:val="nil"/>
              <w:left w:val="nil"/>
              <w:bottom w:val="single" w:sz="4" w:space="0" w:color="auto"/>
              <w:right w:val="single" w:sz="4" w:space="0" w:color="auto"/>
            </w:tcBorders>
            <w:shd w:val="clear" w:color="000000" w:fill="FFFFFF"/>
            <w:noWrap/>
            <w:vAlign w:val="bottom"/>
            <w:hideMark/>
          </w:tcPr>
          <w:p w14:paraId="30C243C2"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 xml:space="preserve"> $                           -   </w:t>
            </w:r>
          </w:p>
        </w:tc>
      </w:tr>
      <w:tr w:rsidR="00F11C87" w:rsidRPr="00F11C87" w14:paraId="11272161" w14:textId="77777777" w:rsidTr="00F11C87">
        <w:trPr>
          <w:trHeight w:val="288"/>
          <w:jc w:val="center"/>
        </w:trPr>
        <w:tc>
          <w:tcPr>
            <w:tcW w:w="660" w:type="dxa"/>
            <w:tcBorders>
              <w:top w:val="nil"/>
              <w:left w:val="single" w:sz="4" w:space="0" w:color="auto"/>
              <w:bottom w:val="single" w:sz="4" w:space="0" w:color="auto"/>
              <w:right w:val="single" w:sz="4" w:space="0" w:color="auto"/>
            </w:tcBorders>
            <w:shd w:val="clear" w:color="000000" w:fill="FFFFFF"/>
            <w:noWrap/>
            <w:vAlign w:val="bottom"/>
            <w:hideMark/>
          </w:tcPr>
          <w:p w14:paraId="621FFA31"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1.9</w:t>
            </w:r>
          </w:p>
        </w:tc>
        <w:tc>
          <w:tcPr>
            <w:tcW w:w="3304" w:type="dxa"/>
            <w:tcBorders>
              <w:top w:val="nil"/>
              <w:left w:val="nil"/>
              <w:bottom w:val="single" w:sz="4" w:space="0" w:color="auto"/>
              <w:right w:val="single" w:sz="4" w:space="0" w:color="auto"/>
            </w:tcBorders>
            <w:shd w:val="clear" w:color="auto" w:fill="auto"/>
            <w:noWrap/>
            <w:vAlign w:val="bottom"/>
            <w:hideMark/>
          </w:tcPr>
          <w:p w14:paraId="7FCE1E63"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Tablero</w:t>
            </w:r>
          </w:p>
        </w:tc>
        <w:tc>
          <w:tcPr>
            <w:tcW w:w="568" w:type="dxa"/>
            <w:tcBorders>
              <w:top w:val="nil"/>
              <w:left w:val="nil"/>
              <w:bottom w:val="single" w:sz="4" w:space="0" w:color="auto"/>
              <w:right w:val="single" w:sz="4" w:space="0" w:color="auto"/>
            </w:tcBorders>
            <w:shd w:val="clear" w:color="000000" w:fill="FFFFFF"/>
            <w:noWrap/>
            <w:vAlign w:val="bottom"/>
            <w:hideMark/>
          </w:tcPr>
          <w:p w14:paraId="2170AE15"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Un</w:t>
            </w:r>
          </w:p>
        </w:tc>
        <w:tc>
          <w:tcPr>
            <w:tcW w:w="644" w:type="dxa"/>
            <w:tcBorders>
              <w:top w:val="nil"/>
              <w:left w:val="nil"/>
              <w:bottom w:val="single" w:sz="4" w:space="0" w:color="auto"/>
              <w:right w:val="single" w:sz="4" w:space="0" w:color="auto"/>
            </w:tcBorders>
            <w:shd w:val="clear" w:color="000000" w:fill="FFFFFF"/>
            <w:noWrap/>
            <w:vAlign w:val="bottom"/>
            <w:hideMark/>
          </w:tcPr>
          <w:p w14:paraId="7AD327AE" w14:textId="77777777" w:rsidR="00F11C87" w:rsidRPr="00F11C87" w:rsidRDefault="00F11C87" w:rsidP="00F11C87">
            <w:pPr>
              <w:spacing w:after="0" w:line="240" w:lineRule="auto"/>
              <w:jc w:val="center"/>
              <w:rPr>
                <w:rFonts w:ascii="Calibri" w:eastAsia="Times New Roman" w:hAnsi="Calibri" w:cs="Calibri"/>
                <w:color w:val="000000"/>
                <w:lang w:eastAsia="es-CO"/>
              </w:rPr>
            </w:pPr>
            <w:r w:rsidRPr="00F11C87">
              <w:rPr>
                <w:rFonts w:ascii="Calibri" w:eastAsia="Times New Roman" w:hAnsi="Calibri" w:cs="Calibri"/>
                <w:color w:val="000000"/>
                <w:lang w:eastAsia="es-CO"/>
              </w:rPr>
              <w:t>16</w:t>
            </w:r>
          </w:p>
        </w:tc>
        <w:tc>
          <w:tcPr>
            <w:tcW w:w="1540" w:type="dxa"/>
            <w:tcBorders>
              <w:top w:val="nil"/>
              <w:left w:val="nil"/>
              <w:bottom w:val="single" w:sz="4" w:space="0" w:color="auto"/>
              <w:right w:val="single" w:sz="4" w:space="0" w:color="auto"/>
            </w:tcBorders>
            <w:shd w:val="clear" w:color="000000" w:fill="FFFFFF"/>
            <w:noWrap/>
            <w:vAlign w:val="bottom"/>
            <w:hideMark/>
          </w:tcPr>
          <w:p w14:paraId="11A62611"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 </w:t>
            </w:r>
          </w:p>
        </w:tc>
        <w:tc>
          <w:tcPr>
            <w:tcW w:w="1780" w:type="dxa"/>
            <w:tcBorders>
              <w:top w:val="nil"/>
              <w:left w:val="nil"/>
              <w:bottom w:val="single" w:sz="4" w:space="0" w:color="auto"/>
              <w:right w:val="single" w:sz="4" w:space="0" w:color="auto"/>
            </w:tcBorders>
            <w:shd w:val="clear" w:color="000000" w:fill="FFFFFF"/>
            <w:noWrap/>
            <w:vAlign w:val="bottom"/>
            <w:hideMark/>
          </w:tcPr>
          <w:p w14:paraId="2E0F045D"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 xml:space="preserve"> $                           -   </w:t>
            </w:r>
          </w:p>
        </w:tc>
      </w:tr>
      <w:tr w:rsidR="00F11C87" w:rsidRPr="00F11C87" w14:paraId="43945348" w14:textId="77777777" w:rsidTr="00F11C87">
        <w:trPr>
          <w:trHeight w:val="288"/>
          <w:jc w:val="center"/>
        </w:trPr>
        <w:tc>
          <w:tcPr>
            <w:tcW w:w="6716" w:type="dxa"/>
            <w:gridSpan w:val="5"/>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38458E" w14:textId="77777777" w:rsidR="00F11C87" w:rsidRPr="00F11C87" w:rsidRDefault="00F11C87" w:rsidP="00F11C87">
            <w:pPr>
              <w:spacing w:after="0" w:line="240" w:lineRule="auto"/>
              <w:jc w:val="center"/>
              <w:rPr>
                <w:rFonts w:ascii="Calibri" w:eastAsia="Times New Roman" w:hAnsi="Calibri" w:cs="Calibri"/>
                <w:b/>
                <w:bCs/>
                <w:color w:val="000000"/>
                <w:lang w:eastAsia="es-CO"/>
              </w:rPr>
            </w:pPr>
            <w:r w:rsidRPr="00F11C87">
              <w:rPr>
                <w:rFonts w:ascii="Calibri" w:eastAsia="Times New Roman" w:hAnsi="Calibri" w:cs="Calibri"/>
                <w:b/>
                <w:bCs/>
                <w:color w:val="000000"/>
                <w:lang w:eastAsia="es-CO"/>
              </w:rPr>
              <w:t>TOTAL</w:t>
            </w:r>
          </w:p>
        </w:tc>
        <w:tc>
          <w:tcPr>
            <w:tcW w:w="1780" w:type="dxa"/>
            <w:tcBorders>
              <w:top w:val="nil"/>
              <w:left w:val="nil"/>
              <w:bottom w:val="single" w:sz="4" w:space="0" w:color="auto"/>
              <w:right w:val="single" w:sz="4" w:space="0" w:color="auto"/>
            </w:tcBorders>
            <w:shd w:val="clear" w:color="000000" w:fill="FFFFFF"/>
            <w:noWrap/>
            <w:vAlign w:val="bottom"/>
            <w:hideMark/>
          </w:tcPr>
          <w:p w14:paraId="7AD11EB7" w14:textId="77777777" w:rsidR="00F11C87" w:rsidRPr="00F11C87" w:rsidRDefault="00F11C87" w:rsidP="00F11C87">
            <w:pPr>
              <w:spacing w:after="0" w:line="240" w:lineRule="auto"/>
              <w:rPr>
                <w:rFonts w:ascii="Calibri" w:eastAsia="Times New Roman" w:hAnsi="Calibri" w:cs="Calibri"/>
                <w:color w:val="000000"/>
                <w:lang w:eastAsia="es-CO"/>
              </w:rPr>
            </w:pPr>
            <w:r w:rsidRPr="00F11C87">
              <w:rPr>
                <w:rFonts w:ascii="Calibri" w:eastAsia="Times New Roman" w:hAnsi="Calibri" w:cs="Calibri"/>
                <w:color w:val="000000"/>
                <w:lang w:eastAsia="es-CO"/>
              </w:rPr>
              <w:t xml:space="preserve"> $                           -   </w:t>
            </w:r>
          </w:p>
        </w:tc>
      </w:tr>
    </w:tbl>
    <w:p w14:paraId="73BF89AF" w14:textId="77777777" w:rsidR="00F11C87" w:rsidRPr="001F5FC6" w:rsidRDefault="00F11C87" w:rsidP="007609F4">
      <w:pPr>
        <w:jc w:val="both"/>
        <w:rPr>
          <w:rFonts w:ascii="Arial" w:hAnsi="Arial" w:cs="Arial"/>
        </w:rPr>
      </w:pPr>
    </w:p>
    <w:p w14:paraId="3014E154" w14:textId="1C813C0F" w:rsidR="00A166A6" w:rsidRPr="001F5FC6" w:rsidRDefault="0071539F" w:rsidP="00E9364C">
      <w:pPr>
        <w:jc w:val="both"/>
        <w:rPr>
          <w:rFonts w:ascii="Arial" w:hAnsi="Arial" w:cs="Arial"/>
        </w:rPr>
      </w:pPr>
      <w:r w:rsidRPr="001F5FC6">
        <w:rPr>
          <w:rFonts w:ascii="Arial" w:hAnsi="Arial"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5620ADA7" w14:textId="4E28C1B4" w:rsidR="0071539F" w:rsidRPr="009F7043" w:rsidRDefault="001F5FC6" w:rsidP="001F5FC6">
      <w:pPr>
        <w:jc w:val="both"/>
        <w:rPr>
          <w:rFonts w:ascii="Arial" w:hAnsi="Arial" w:cs="Arial"/>
          <w:b/>
          <w:bCs/>
        </w:rPr>
      </w:pPr>
      <w:r w:rsidRPr="009F7043">
        <w:rPr>
          <w:rFonts w:ascii="Arial" w:hAnsi="Arial" w:cs="Arial"/>
          <w:b/>
          <w:bCs/>
        </w:rPr>
        <w:t xml:space="preserve">CLÁUSULA 6. </w:t>
      </w:r>
      <w:r w:rsidR="0071539F" w:rsidRPr="009F7043">
        <w:rPr>
          <w:rFonts w:ascii="Arial" w:hAnsi="Arial" w:cs="Arial"/>
          <w:b/>
          <w:bCs/>
        </w:rPr>
        <w:t>ANTICIPO Y/O PAGO ANTICIPADO</w:t>
      </w:r>
    </w:p>
    <w:p w14:paraId="2F27CC0B" w14:textId="77777777" w:rsidR="00AC1F79" w:rsidRDefault="00AC1F79" w:rsidP="001F5FC6">
      <w:pPr>
        <w:jc w:val="both"/>
        <w:rPr>
          <w:rFonts w:ascii="Arial" w:hAnsi="Arial" w:cs="Arial"/>
        </w:rPr>
      </w:pPr>
      <w:r w:rsidRPr="00AC1F79">
        <w:rPr>
          <w:rFonts w:ascii="Arial" w:hAnsi="Arial" w:cs="Arial"/>
        </w:rPr>
        <w:t xml:space="preserve">ADI SAS ESP pagará al contratista seleccionado un anticipo del 50% del valor del contrato </w:t>
      </w:r>
    </w:p>
    <w:p w14:paraId="003CDD9F" w14:textId="264138AB"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 xml:space="preserve">.1. Requisitos: </w:t>
      </w:r>
    </w:p>
    <w:p w14:paraId="75FFEE67" w14:textId="7545578E" w:rsidR="00930B7B" w:rsidRPr="001F5FC6" w:rsidRDefault="00930B7B" w:rsidP="001F5FC6">
      <w:pPr>
        <w:pStyle w:val="Prrafodelista"/>
        <w:numPr>
          <w:ilvl w:val="0"/>
          <w:numId w:val="23"/>
        </w:numPr>
        <w:jc w:val="both"/>
        <w:rPr>
          <w:rFonts w:ascii="Arial" w:hAnsi="Arial" w:cs="Arial"/>
        </w:rPr>
      </w:pPr>
      <w:r w:rsidRPr="001F5FC6">
        <w:rPr>
          <w:rFonts w:ascii="Arial" w:hAnsi="Arial" w:cs="Arial"/>
        </w:rPr>
        <w:t xml:space="preserve">Su tramité se hará previo cumplimiento de los siguientes requisitos: </w:t>
      </w:r>
    </w:p>
    <w:p w14:paraId="7669E458" w14:textId="77777777" w:rsidR="00930B7B" w:rsidRPr="001F5FC6" w:rsidRDefault="00930B7B" w:rsidP="001F5FC6">
      <w:pPr>
        <w:pStyle w:val="Prrafodelista"/>
        <w:numPr>
          <w:ilvl w:val="0"/>
          <w:numId w:val="23"/>
        </w:numPr>
        <w:jc w:val="both"/>
        <w:rPr>
          <w:rFonts w:ascii="Arial" w:hAnsi="Arial" w:cs="Arial"/>
        </w:rPr>
      </w:pPr>
      <w:r w:rsidRPr="001F5FC6">
        <w:rPr>
          <w:rFonts w:ascii="Arial" w:hAnsi="Arial" w:cs="Arial"/>
        </w:rPr>
        <w:t>Cumplimientos de los requisitos previos (Pólizas).</w:t>
      </w:r>
    </w:p>
    <w:p w14:paraId="5769F8A2" w14:textId="77777777" w:rsidR="00930B7B" w:rsidRPr="001F5FC6" w:rsidRDefault="00930B7B" w:rsidP="001F5FC6">
      <w:pPr>
        <w:pStyle w:val="Prrafodelista"/>
        <w:numPr>
          <w:ilvl w:val="0"/>
          <w:numId w:val="23"/>
        </w:numPr>
        <w:jc w:val="both"/>
        <w:rPr>
          <w:rFonts w:ascii="Arial" w:hAnsi="Arial" w:cs="Arial"/>
        </w:rPr>
      </w:pPr>
      <w:r w:rsidRPr="001F5FC6">
        <w:rPr>
          <w:rFonts w:ascii="Arial" w:hAnsi="Arial" w:cs="Arial"/>
        </w:rPr>
        <w:t>Presentación de plan de inversión aprobado por la supervisión y/o interventoría.</w:t>
      </w:r>
    </w:p>
    <w:p w14:paraId="177431A6" w14:textId="77777777" w:rsidR="00930B7B" w:rsidRPr="001F5FC6" w:rsidRDefault="00930B7B" w:rsidP="001F5FC6">
      <w:pPr>
        <w:pStyle w:val="Prrafodelista"/>
        <w:numPr>
          <w:ilvl w:val="0"/>
          <w:numId w:val="23"/>
        </w:numPr>
        <w:jc w:val="both"/>
        <w:rPr>
          <w:rFonts w:ascii="Arial" w:hAnsi="Arial" w:cs="Arial"/>
        </w:rPr>
      </w:pPr>
      <w:r w:rsidRPr="001F5FC6">
        <w:rPr>
          <w:rFonts w:ascii="Arial" w:hAnsi="Arial" w:cs="Arial"/>
        </w:rPr>
        <w:t xml:space="preserve">Cuenta de cobro </w:t>
      </w:r>
    </w:p>
    <w:p w14:paraId="5FA17C21" w14:textId="77777777" w:rsidR="00930B7B" w:rsidRPr="001F5FC6" w:rsidRDefault="00930B7B" w:rsidP="001F5FC6">
      <w:pPr>
        <w:pStyle w:val="Prrafodelista"/>
        <w:numPr>
          <w:ilvl w:val="0"/>
          <w:numId w:val="23"/>
        </w:numPr>
        <w:jc w:val="both"/>
        <w:rPr>
          <w:rFonts w:ascii="Arial" w:hAnsi="Arial" w:cs="Arial"/>
        </w:rPr>
      </w:pPr>
      <w:r w:rsidRPr="001F5FC6">
        <w:rPr>
          <w:rFonts w:ascii="Arial" w:hAnsi="Arial" w:cs="Arial"/>
        </w:rPr>
        <w:t>Acta de inicio</w:t>
      </w:r>
    </w:p>
    <w:p w14:paraId="60BCCB9B" w14:textId="2945AF33" w:rsidR="001F5FC6" w:rsidRDefault="00930B7B" w:rsidP="001F5FC6">
      <w:pPr>
        <w:pStyle w:val="Prrafodelista"/>
        <w:numPr>
          <w:ilvl w:val="0"/>
          <w:numId w:val="23"/>
        </w:numPr>
        <w:jc w:val="both"/>
        <w:rPr>
          <w:rFonts w:ascii="Arial" w:hAnsi="Arial" w:cs="Arial"/>
        </w:rPr>
      </w:pPr>
      <w:r w:rsidRPr="001F5FC6">
        <w:rPr>
          <w:rFonts w:ascii="Arial" w:hAnsi="Arial" w:cs="Arial"/>
        </w:rPr>
        <w:t xml:space="preserve">Cronograma aprobado por la supervisión y/o interventoría </w:t>
      </w:r>
    </w:p>
    <w:p w14:paraId="3FF45924" w14:textId="15EA140C" w:rsidR="001F5FC6" w:rsidRDefault="001F5FC6" w:rsidP="001F5FC6">
      <w:pPr>
        <w:pStyle w:val="Prrafodelista"/>
        <w:jc w:val="both"/>
        <w:rPr>
          <w:rFonts w:ascii="Arial" w:hAnsi="Arial" w:cs="Arial"/>
        </w:rPr>
      </w:pPr>
    </w:p>
    <w:p w14:paraId="4D5913F0" w14:textId="65767973" w:rsidR="00930B7B" w:rsidRPr="001F5FC6" w:rsidRDefault="00930B7B" w:rsidP="001F5FC6">
      <w:pPr>
        <w:jc w:val="both"/>
        <w:rPr>
          <w:rFonts w:ascii="Arial" w:hAnsi="Arial" w:cs="Arial"/>
        </w:rPr>
      </w:pPr>
      <w:r w:rsidRPr="001F5FC6">
        <w:rPr>
          <w:rFonts w:ascii="Arial" w:hAnsi="Arial" w:cs="Arial"/>
        </w:rPr>
        <w:lastRenderedPageBreak/>
        <w:t xml:space="preserve">EL CONTRATISTA </w:t>
      </w:r>
      <w:r w:rsidR="000C2C89" w:rsidRPr="001F5FC6">
        <w:rPr>
          <w:rFonts w:ascii="Arial" w:hAnsi="Arial" w:cs="Arial"/>
        </w:rPr>
        <w:t>deberá</w:t>
      </w:r>
      <w:r w:rsidRPr="001F5FC6">
        <w:rPr>
          <w:rFonts w:ascii="Arial" w:hAnsi="Arial" w:cs="Arial"/>
        </w:rPr>
        <w:t xml:space="preserve">́ invertir, en forma directa y de manera </w:t>
      </w:r>
      <w:r w:rsidR="000C2C89" w:rsidRPr="001F5FC6">
        <w:rPr>
          <w:rFonts w:ascii="Arial" w:hAnsi="Arial" w:cs="Arial"/>
        </w:rPr>
        <w:t>inequívoca</w:t>
      </w:r>
      <w:r w:rsidRPr="001F5FC6">
        <w:rPr>
          <w:rFonts w:ascii="Arial" w:hAnsi="Arial" w:cs="Arial"/>
        </w:rPr>
        <w:t xml:space="preserve">, el anticipo en el objeto contractual, con </w:t>
      </w:r>
      <w:r w:rsidR="000C2C89" w:rsidRPr="001F5FC6">
        <w:rPr>
          <w:rFonts w:ascii="Arial" w:hAnsi="Arial" w:cs="Arial"/>
        </w:rPr>
        <w:t>sujeción</w:t>
      </w:r>
      <w:r w:rsidRPr="001F5FC6">
        <w:rPr>
          <w:rFonts w:ascii="Arial" w:hAnsi="Arial" w:cs="Arial"/>
        </w:rPr>
        <w:t xml:space="preserve"> al plan de manejo e </w:t>
      </w:r>
      <w:r w:rsidR="000C2C89" w:rsidRPr="001F5FC6">
        <w:rPr>
          <w:rFonts w:ascii="Arial" w:hAnsi="Arial" w:cs="Arial"/>
        </w:rPr>
        <w:t>inversión</w:t>
      </w:r>
      <w:r w:rsidRPr="001F5FC6">
        <w:rPr>
          <w:rFonts w:ascii="Arial" w:hAnsi="Arial" w:cs="Arial"/>
        </w:rPr>
        <w:t xml:space="preserve">. Los recursos del anticipo </w:t>
      </w:r>
      <w:r w:rsidR="000C2C89" w:rsidRPr="001F5FC6">
        <w:rPr>
          <w:rFonts w:ascii="Arial" w:hAnsi="Arial" w:cs="Arial"/>
        </w:rPr>
        <w:t>serán</w:t>
      </w:r>
      <w:r w:rsidRPr="001F5FC6">
        <w:rPr>
          <w:rFonts w:ascii="Arial" w:hAnsi="Arial" w:cs="Arial"/>
        </w:rPr>
        <w:t xml:space="preserve"> utilizados en materiales, insumos, equipos y/o herramientas. ADI E.S.P., no aceptará como gasto amortizable de anticipo los relacionados con la </w:t>
      </w:r>
      <w:r w:rsidR="000C2C89" w:rsidRPr="001F5FC6">
        <w:rPr>
          <w:rFonts w:ascii="Arial" w:hAnsi="Arial" w:cs="Arial"/>
        </w:rPr>
        <w:t>legalización</w:t>
      </w:r>
      <w:r w:rsidRPr="001F5FC6">
        <w:rPr>
          <w:rFonts w:ascii="Arial" w:hAnsi="Arial" w:cs="Arial"/>
        </w:rPr>
        <w:t xml:space="preserve"> del contrato (</w:t>
      </w:r>
      <w:r w:rsidR="000C2C89" w:rsidRPr="001F5FC6">
        <w:rPr>
          <w:rFonts w:ascii="Arial" w:hAnsi="Arial" w:cs="Arial"/>
        </w:rPr>
        <w:t>pólizas</w:t>
      </w:r>
      <w:r w:rsidRPr="001F5FC6">
        <w:rPr>
          <w:rFonts w:ascii="Arial" w:hAnsi="Arial" w:cs="Arial"/>
        </w:rPr>
        <w:t xml:space="preserve">, publicaciones, etc.), ni se incluyen en el flujo de </w:t>
      </w:r>
      <w:r w:rsidR="000C2C89" w:rsidRPr="001F5FC6">
        <w:rPr>
          <w:rFonts w:ascii="Arial" w:hAnsi="Arial" w:cs="Arial"/>
        </w:rPr>
        <w:t>inversión</w:t>
      </w:r>
      <w:r w:rsidRPr="001F5FC6">
        <w:rPr>
          <w:rFonts w:ascii="Arial" w:hAnsi="Arial" w:cs="Arial"/>
        </w:rPr>
        <w:t xml:space="preserve"> pagos de mano de obra, impuestos, gastos administrativos, caja menor, gastos operativos, pagos de personal profesional o </w:t>
      </w:r>
      <w:r w:rsidR="000C2C89" w:rsidRPr="001F5FC6">
        <w:rPr>
          <w:rFonts w:ascii="Arial" w:hAnsi="Arial" w:cs="Arial"/>
        </w:rPr>
        <w:t>técnico</w:t>
      </w:r>
      <w:r w:rsidRPr="001F5FC6">
        <w:rPr>
          <w:rFonts w:ascii="Arial" w:hAnsi="Arial" w:cs="Arial"/>
        </w:rPr>
        <w:t xml:space="preserve">, gastos de hospedajes, </w:t>
      </w:r>
      <w:r w:rsidR="000C2C89" w:rsidRPr="001F5FC6">
        <w:rPr>
          <w:rFonts w:ascii="Arial" w:hAnsi="Arial" w:cs="Arial"/>
        </w:rPr>
        <w:t>alimentación</w:t>
      </w:r>
      <w:r w:rsidRPr="001F5FC6">
        <w:rPr>
          <w:rFonts w:ascii="Arial" w:hAnsi="Arial" w:cs="Arial"/>
        </w:rPr>
        <w:t xml:space="preserve">, tiquetes. </w:t>
      </w:r>
    </w:p>
    <w:p w14:paraId="0C872950" w14:textId="5DC12AD2" w:rsidR="00930B7B" w:rsidRPr="001F5FC6" w:rsidRDefault="00930B7B" w:rsidP="001F5FC6">
      <w:pPr>
        <w:jc w:val="both"/>
        <w:rPr>
          <w:rFonts w:ascii="Arial" w:hAnsi="Arial" w:cs="Arial"/>
        </w:rPr>
      </w:pPr>
      <w:r w:rsidRPr="001F5FC6">
        <w:rPr>
          <w:rFonts w:ascii="Arial" w:hAnsi="Arial" w:cs="Arial"/>
        </w:rPr>
        <w:t xml:space="preserve">EL CONTRATISTA debe permitirle a la </w:t>
      </w:r>
      <w:r w:rsidR="000C2C89" w:rsidRPr="001F5FC6">
        <w:rPr>
          <w:rFonts w:ascii="Arial" w:hAnsi="Arial" w:cs="Arial"/>
        </w:rPr>
        <w:t>interventoría</w:t>
      </w:r>
      <w:r w:rsidR="00F11C87">
        <w:rPr>
          <w:rFonts w:ascii="Arial" w:hAnsi="Arial" w:cs="Arial"/>
        </w:rPr>
        <w:t xml:space="preserve"> y/o supervisión</w:t>
      </w:r>
      <w:r w:rsidRPr="001F5FC6">
        <w:rPr>
          <w:rFonts w:ascii="Arial" w:hAnsi="Arial" w:cs="Arial"/>
        </w:rPr>
        <w:t xml:space="preserve">, sin </w:t>
      </w:r>
      <w:r w:rsidR="000C2C89" w:rsidRPr="001F5FC6">
        <w:rPr>
          <w:rFonts w:ascii="Arial" w:hAnsi="Arial" w:cs="Arial"/>
        </w:rPr>
        <w:t>ningún</w:t>
      </w:r>
      <w:r w:rsidRPr="001F5FC6">
        <w:rPr>
          <w:rFonts w:ascii="Arial" w:hAnsi="Arial" w:cs="Arial"/>
        </w:rPr>
        <w:t xml:space="preserve"> tipo de </w:t>
      </w:r>
      <w:r w:rsidR="000C2C89" w:rsidRPr="001F5FC6">
        <w:rPr>
          <w:rFonts w:ascii="Arial" w:hAnsi="Arial" w:cs="Arial"/>
        </w:rPr>
        <w:t>restricción</w:t>
      </w:r>
      <w:r w:rsidRPr="001F5FC6">
        <w:rPr>
          <w:rFonts w:ascii="Arial" w:hAnsi="Arial" w:cs="Arial"/>
        </w:rPr>
        <w:t xml:space="preserve">, la </w:t>
      </w:r>
      <w:r w:rsidR="000C2C89" w:rsidRPr="001F5FC6">
        <w:rPr>
          <w:rFonts w:ascii="Arial" w:hAnsi="Arial" w:cs="Arial"/>
        </w:rPr>
        <w:t>revisión</w:t>
      </w:r>
      <w:r w:rsidRPr="001F5FC6">
        <w:rPr>
          <w:rFonts w:ascii="Arial" w:hAnsi="Arial" w:cs="Arial"/>
        </w:rPr>
        <w:t xml:space="preserve"> permanente del flujo de fondos. </w:t>
      </w:r>
    </w:p>
    <w:p w14:paraId="6E476C21" w14:textId="54CBD1D3" w:rsidR="00930B7B" w:rsidRPr="001F5FC6" w:rsidRDefault="00930B7B" w:rsidP="001F5FC6">
      <w:pPr>
        <w:jc w:val="both"/>
        <w:rPr>
          <w:rFonts w:ascii="Arial" w:hAnsi="Arial" w:cs="Arial"/>
        </w:rPr>
      </w:pPr>
      <w:r w:rsidRPr="001F5FC6">
        <w:rPr>
          <w:rFonts w:ascii="Arial" w:hAnsi="Arial" w:cs="Arial"/>
        </w:rPr>
        <w:t xml:space="preserve">EL CONTRATISTA </w:t>
      </w:r>
      <w:r w:rsidR="000C2C89" w:rsidRPr="001F5FC6">
        <w:rPr>
          <w:rFonts w:ascii="Arial" w:hAnsi="Arial" w:cs="Arial"/>
        </w:rPr>
        <w:t>deber</w:t>
      </w:r>
      <w:r w:rsidR="00F11C87">
        <w:rPr>
          <w:rFonts w:ascii="Arial" w:hAnsi="Arial" w:cs="Arial"/>
        </w:rPr>
        <w:t xml:space="preserve">á </w:t>
      </w:r>
      <w:r w:rsidRPr="001F5FC6">
        <w:rPr>
          <w:rFonts w:ascii="Arial" w:hAnsi="Arial" w:cs="Arial"/>
        </w:rPr>
        <w:t xml:space="preserve">rendir a la </w:t>
      </w:r>
      <w:r w:rsidR="000C2C89" w:rsidRPr="001F5FC6">
        <w:rPr>
          <w:rFonts w:ascii="Arial" w:hAnsi="Arial" w:cs="Arial"/>
        </w:rPr>
        <w:t>interventoría</w:t>
      </w:r>
      <w:r w:rsidR="00F11C87">
        <w:rPr>
          <w:rFonts w:ascii="Arial" w:hAnsi="Arial" w:cs="Arial"/>
        </w:rPr>
        <w:t xml:space="preserve"> y/o </w:t>
      </w:r>
      <w:r w:rsidR="00333517">
        <w:rPr>
          <w:rFonts w:ascii="Arial" w:hAnsi="Arial" w:cs="Arial"/>
        </w:rPr>
        <w:t>supervisión</w:t>
      </w:r>
      <w:bookmarkStart w:id="0" w:name="_GoBack"/>
      <w:bookmarkEnd w:id="0"/>
      <w:r w:rsidRPr="001F5FC6">
        <w:rPr>
          <w:rFonts w:ascii="Arial" w:hAnsi="Arial" w:cs="Arial"/>
        </w:rPr>
        <w:t xml:space="preserve"> un informe mensual de gastos contra la cuenta, incluyendo los soportes de estos (</w:t>
      </w:r>
      <w:r w:rsidR="000C2C89" w:rsidRPr="001F5FC6">
        <w:rPr>
          <w:rFonts w:ascii="Arial" w:hAnsi="Arial" w:cs="Arial"/>
        </w:rPr>
        <w:t>según</w:t>
      </w:r>
      <w:r w:rsidRPr="001F5FC6">
        <w:rPr>
          <w:rFonts w:ascii="Arial" w:hAnsi="Arial" w:cs="Arial"/>
        </w:rPr>
        <w:t xml:space="preserve"> </w:t>
      </w:r>
      <w:r w:rsidR="00F11C87">
        <w:rPr>
          <w:rFonts w:ascii="Arial" w:hAnsi="Arial" w:cs="Arial"/>
        </w:rPr>
        <w:t xml:space="preserve">se le indique) </w:t>
      </w:r>
      <w:r w:rsidRPr="001F5FC6">
        <w:rPr>
          <w:rFonts w:ascii="Arial" w:hAnsi="Arial" w:cs="Arial"/>
        </w:rPr>
        <w:t xml:space="preserve">y anexando copia del extracto de dicha cuenta. </w:t>
      </w:r>
    </w:p>
    <w:p w14:paraId="4C8E806D" w14:textId="748CC8F3"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.2. Sistema de pago</w:t>
      </w:r>
    </w:p>
    <w:p w14:paraId="07BD372F" w14:textId="702E4635" w:rsidR="00930B7B" w:rsidRPr="001F5FC6" w:rsidRDefault="00930B7B" w:rsidP="001F5FC6">
      <w:pPr>
        <w:jc w:val="both"/>
        <w:rPr>
          <w:rFonts w:ascii="Arial" w:hAnsi="Arial" w:cs="Arial"/>
        </w:rPr>
      </w:pPr>
      <w:r w:rsidRPr="001F5FC6">
        <w:rPr>
          <w:rFonts w:ascii="Arial" w:hAnsi="Arial" w:cs="Arial"/>
        </w:rPr>
        <w:t xml:space="preserve">El sistema de pago es por PRECIOS UNITARIOS FIJOS SIN FÓRMULA DE AJUSTE. En consecuencia, el valor definitivo del contrato </w:t>
      </w:r>
      <w:r w:rsidR="000C2C89" w:rsidRPr="001F5FC6">
        <w:rPr>
          <w:rFonts w:ascii="Arial" w:hAnsi="Arial" w:cs="Arial"/>
        </w:rPr>
        <w:t>será</w:t>
      </w:r>
      <w:r w:rsidRPr="001F5FC6">
        <w:rPr>
          <w:rFonts w:ascii="Arial" w:hAnsi="Arial" w:cs="Arial"/>
        </w:rPr>
        <w:t xml:space="preserve">́ la suma de los resultados que se obtengan al multiplicar las cantidades ejecutadas por EL CONTRATISTA y recibidas por la </w:t>
      </w:r>
      <w:r w:rsidR="000C2C89" w:rsidRPr="001F5FC6">
        <w:rPr>
          <w:rFonts w:ascii="Arial" w:hAnsi="Arial" w:cs="Arial"/>
        </w:rPr>
        <w:t>interventoría</w:t>
      </w:r>
      <w:r w:rsidRPr="001F5FC6">
        <w:rPr>
          <w:rFonts w:ascii="Arial" w:hAnsi="Arial" w:cs="Arial"/>
        </w:rPr>
        <w:t xml:space="preserve"> a su entera </w:t>
      </w:r>
      <w:r w:rsidR="000C2C89" w:rsidRPr="001F5FC6">
        <w:rPr>
          <w:rFonts w:ascii="Arial" w:hAnsi="Arial" w:cs="Arial"/>
        </w:rPr>
        <w:t>satisfacción</w:t>
      </w:r>
      <w:r w:rsidRPr="001F5FC6">
        <w:rPr>
          <w:rFonts w:ascii="Arial" w:hAnsi="Arial" w:cs="Arial"/>
        </w:rPr>
        <w:t xml:space="preserve">, por los valores o precios unitarios fijos para el respectivo </w:t>
      </w:r>
      <w:r w:rsidR="000C2C89" w:rsidRPr="001F5FC6">
        <w:rPr>
          <w:rFonts w:ascii="Arial" w:hAnsi="Arial" w:cs="Arial"/>
        </w:rPr>
        <w:t>ítem</w:t>
      </w:r>
      <w:r w:rsidRPr="001F5FC6">
        <w:rPr>
          <w:rFonts w:ascii="Arial" w:hAnsi="Arial" w:cs="Arial"/>
        </w:rPr>
        <w:t xml:space="preserve"> </w:t>
      </w:r>
      <w:r w:rsidR="000C2C89" w:rsidRPr="001F5FC6">
        <w:rPr>
          <w:rFonts w:ascii="Arial" w:hAnsi="Arial" w:cs="Arial"/>
        </w:rPr>
        <w:t>según</w:t>
      </w:r>
      <w:r w:rsidRPr="001F5FC6">
        <w:rPr>
          <w:rFonts w:ascii="Arial" w:hAnsi="Arial" w:cs="Arial"/>
        </w:rPr>
        <w:t xml:space="preserve"> los precios presentados por el contratista. EL CONTRATISTA no </w:t>
      </w:r>
      <w:r w:rsidR="000C2C89" w:rsidRPr="001F5FC6">
        <w:rPr>
          <w:rFonts w:ascii="Arial" w:hAnsi="Arial" w:cs="Arial"/>
        </w:rPr>
        <w:t>podrá</w:t>
      </w:r>
      <w:r w:rsidRPr="001F5FC6">
        <w:rPr>
          <w:rFonts w:ascii="Arial" w:hAnsi="Arial" w:cs="Arial"/>
        </w:rPr>
        <w:t xml:space="preserve">́ superar en su </w:t>
      </w:r>
      <w:r w:rsidR="000C2C89" w:rsidRPr="001F5FC6">
        <w:rPr>
          <w:rFonts w:ascii="Arial" w:hAnsi="Arial" w:cs="Arial"/>
        </w:rPr>
        <w:t>ejecución</w:t>
      </w:r>
      <w:r w:rsidRPr="001F5FC6">
        <w:rPr>
          <w:rFonts w:ascii="Arial" w:hAnsi="Arial" w:cs="Arial"/>
        </w:rPr>
        <w:t xml:space="preserve"> el presupuesto asignado por la Entidad. </w:t>
      </w:r>
    </w:p>
    <w:p w14:paraId="00FAC432" w14:textId="5C5A7F95" w:rsidR="00930B7B" w:rsidRPr="001F5FC6" w:rsidRDefault="00930B7B" w:rsidP="001F5FC6">
      <w:pPr>
        <w:jc w:val="both"/>
        <w:rPr>
          <w:rFonts w:ascii="Arial" w:hAnsi="Arial" w:cs="Arial"/>
        </w:rPr>
      </w:pPr>
      <w:r w:rsidRPr="001F5FC6">
        <w:rPr>
          <w:rFonts w:ascii="Arial" w:hAnsi="Arial" w:cs="Arial"/>
        </w:rPr>
        <w:t xml:space="preserve">ADI E.S.P., no </w:t>
      </w:r>
      <w:r w:rsidR="000C2C89" w:rsidRPr="001F5FC6">
        <w:rPr>
          <w:rFonts w:ascii="Arial" w:hAnsi="Arial" w:cs="Arial"/>
        </w:rPr>
        <w:t>reconocerá</w:t>
      </w:r>
      <w:r w:rsidRPr="001F5FC6">
        <w:rPr>
          <w:rFonts w:ascii="Arial" w:hAnsi="Arial" w:cs="Arial"/>
        </w:rPr>
        <w:t xml:space="preserve">́, por consiguiente, </w:t>
      </w:r>
      <w:r w:rsidR="000C2C89" w:rsidRPr="001F5FC6">
        <w:rPr>
          <w:rFonts w:ascii="Arial" w:hAnsi="Arial" w:cs="Arial"/>
        </w:rPr>
        <w:t>ningún</w:t>
      </w:r>
      <w:r w:rsidRPr="001F5FC6">
        <w:rPr>
          <w:rFonts w:ascii="Arial" w:hAnsi="Arial" w:cs="Arial"/>
        </w:rPr>
        <w:t xml:space="preserve"> reajuste realizado por el Contratista en </w:t>
      </w:r>
      <w:r w:rsidR="000C2C89" w:rsidRPr="001F5FC6">
        <w:rPr>
          <w:rFonts w:ascii="Arial" w:hAnsi="Arial" w:cs="Arial"/>
        </w:rPr>
        <w:t>relación</w:t>
      </w:r>
      <w:r w:rsidRPr="001F5FC6">
        <w:rPr>
          <w:rFonts w:ascii="Arial" w:hAnsi="Arial" w:cs="Arial"/>
        </w:rPr>
        <w:t xml:space="preserve"> con los costos, gastos o actividades adicionales que aquel </w:t>
      </w:r>
      <w:r w:rsidR="000C2C89" w:rsidRPr="001F5FC6">
        <w:rPr>
          <w:rFonts w:ascii="Arial" w:hAnsi="Arial" w:cs="Arial"/>
        </w:rPr>
        <w:t>requería</w:t>
      </w:r>
      <w:r w:rsidRPr="001F5FC6">
        <w:rPr>
          <w:rFonts w:ascii="Arial" w:hAnsi="Arial" w:cs="Arial"/>
        </w:rPr>
        <w:t xml:space="preserve"> para la </w:t>
      </w:r>
      <w:r w:rsidR="000C2C89" w:rsidRPr="001F5FC6">
        <w:rPr>
          <w:rFonts w:ascii="Arial" w:hAnsi="Arial" w:cs="Arial"/>
        </w:rPr>
        <w:t>ejecución</w:t>
      </w:r>
      <w:r w:rsidRPr="001F5FC6">
        <w:rPr>
          <w:rFonts w:ascii="Arial" w:hAnsi="Arial" w:cs="Arial"/>
        </w:rPr>
        <w:t xml:space="preserve"> del contrato y que fueron previsibles al momento de la </w:t>
      </w:r>
      <w:r w:rsidR="000C2C89" w:rsidRPr="001F5FC6">
        <w:rPr>
          <w:rFonts w:ascii="Arial" w:hAnsi="Arial" w:cs="Arial"/>
        </w:rPr>
        <w:t>presentación</w:t>
      </w:r>
      <w:r w:rsidRPr="001F5FC6">
        <w:rPr>
          <w:rFonts w:ascii="Arial" w:hAnsi="Arial" w:cs="Arial"/>
        </w:rPr>
        <w:t xml:space="preserve"> de la oferta. </w:t>
      </w:r>
    </w:p>
    <w:p w14:paraId="1A7BA8B5" w14:textId="746A1FDD" w:rsidR="00930B7B" w:rsidRPr="001F5FC6" w:rsidRDefault="00930B7B" w:rsidP="001F5FC6">
      <w:pPr>
        <w:jc w:val="both"/>
        <w:rPr>
          <w:rFonts w:ascii="Arial" w:hAnsi="Arial" w:cs="Arial"/>
        </w:rPr>
      </w:pPr>
      <w:r w:rsidRPr="001F5FC6">
        <w:rPr>
          <w:rFonts w:ascii="Arial" w:hAnsi="Arial" w:cs="Arial"/>
        </w:rPr>
        <w:t xml:space="preserve">Por lo anterior, el valor pactado incluye todos los gastos directos e indirectos derivados u originados de la </w:t>
      </w:r>
      <w:r w:rsidR="000C2C89" w:rsidRPr="001F5FC6">
        <w:rPr>
          <w:rFonts w:ascii="Arial" w:hAnsi="Arial" w:cs="Arial"/>
        </w:rPr>
        <w:t>celebración</w:t>
      </w:r>
      <w:r w:rsidRPr="001F5FC6">
        <w:rPr>
          <w:rFonts w:ascii="Arial" w:hAnsi="Arial" w:cs="Arial"/>
        </w:rPr>
        <w:t xml:space="preserve">, </w:t>
      </w:r>
      <w:r w:rsidR="000C2C89" w:rsidRPr="001F5FC6">
        <w:rPr>
          <w:rFonts w:ascii="Arial" w:hAnsi="Arial" w:cs="Arial"/>
        </w:rPr>
        <w:t>ejecución</w:t>
      </w:r>
      <w:r w:rsidRPr="001F5FC6">
        <w:rPr>
          <w:rFonts w:ascii="Arial" w:hAnsi="Arial" w:cs="Arial"/>
        </w:rPr>
        <w:t xml:space="preserve"> y </w:t>
      </w:r>
      <w:r w:rsidR="000C2C89" w:rsidRPr="001F5FC6">
        <w:rPr>
          <w:rFonts w:ascii="Arial" w:hAnsi="Arial" w:cs="Arial"/>
        </w:rPr>
        <w:t>liquidación</w:t>
      </w:r>
      <w:r w:rsidRPr="001F5FC6">
        <w:rPr>
          <w:rFonts w:ascii="Arial" w:hAnsi="Arial" w:cs="Arial"/>
        </w:rPr>
        <w:t xml:space="preserve"> del contrato, la totalidad de los tributos y/o deducciones a que haya lugar; la </w:t>
      </w:r>
      <w:r w:rsidR="000C2C89" w:rsidRPr="001F5FC6">
        <w:rPr>
          <w:rFonts w:ascii="Arial" w:hAnsi="Arial" w:cs="Arial"/>
        </w:rPr>
        <w:t>remuneración</w:t>
      </w:r>
      <w:r w:rsidRPr="001F5FC6">
        <w:rPr>
          <w:rFonts w:ascii="Arial" w:hAnsi="Arial" w:cs="Arial"/>
        </w:rPr>
        <w:t xml:space="preserve"> para el Contratista, los gastos de </w:t>
      </w:r>
      <w:r w:rsidR="000C2C89" w:rsidRPr="001F5FC6">
        <w:rPr>
          <w:rFonts w:ascii="Arial" w:hAnsi="Arial" w:cs="Arial"/>
        </w:rPr>
        <w:t>administración</w:t>
      </w:r>
      <w:r w:rsidRPr="001F5FC6">
        <w:rPr>
          <w:rFonts w:ascii="Arial" w:hAnsi="Arial" w:cs="Arial"/>
        </w:rPr>
        <w:t xml:space="preserve">, salarios, prestaciones sociales e indemnizaciones del personal, incrementos salariales y prestacionales; desplazamientos, transporte en general, alojamiento, </w:t>
      </w:r>
      <w:r w:rsidR="000C2C89" w:rsidRPr="001F5FC6">
        <w:rPr>
          <w:rFonts w:ascii="Arial" w:hAnsi="Arial" w:cs="Arial"/>
        </w:rPr>
        <w:t>alimentación</w:t>
      </w:r>
      <w:r w:rsidRPr="001F5FC6">
        <w:rPr>
          <w:rFonts w:ascii="Arial" w:hAnsi="Arial" w:cs="Arial"/>
        </w:rPr>
        <w:t xml:space="preserve"> honorarios y </w:t>
      </w:r>
      <w:r w:rsidR="000C2C89" w:rsidRPr="001F5FC6">
        <w:rPr>
          <w:rFonts w:ascii="Arial" w:hAnsi="Arial" w:cs="Arial"/>
        </w:rPr>
        <w:t>asesorías</w:t>
      </w:r>
      <w:r w:rsidRPr="001F5FC6">
        <w:rPr>
          <w:rFonts w:ascii="Arial" w:hAnsi="Arial" w:cs="Arial"/>
        </w:rPr>
        <w:t xml:space="preserve"> en actividades relacionadas con la </w:t>
      </w:r>
      <w:r w:rsidR="000C2C89" w:rsidRPr="001F5FC6">
        <w:rPr>
          <w:rFonts w:ascii="Arial" w:hAnsi="Arial" w:cs="Arial"/>
        </w:rPr>
        <w:t>ejecución</w:t>
      </w:r>
      <w:r w:rsidRPr="001F5FC6">
        <w:rPr>
          <w:rFonts w:ascii="Arial" w:hAnsi="Arial" w:cs="Arial"/>
        </w:rPr>
        <w:t xml:space="preserve"> del contrato; computadores, licencias de </w:t>
      </w:r>
      <w:r w:rsidR="000C2C89" w:rsidRPr="001F5FC6">
        <w:rPr>
          <w:rFonts w:ascii="Arial" w:hAnsi="Arial" w:cs="Arial"/>
        </w:rPr>
        <w:t>utilización</w:t>
      </w:r>
      <w:r w:rsidRPr="001F5FC6">
        <w:rPr>
          <w:rFonts w:ascii="Arial" w:hAnsi="Arial" w:cs="Arial"/>
        </w:rPr>
        <w:t xml:space="preserve"> de software, toda clase de equipos necesarios por parte del constructor; imprevistos; y en general, todos los costos en los que deba incurrir el Contratista para el cabal cumplimiento de la </w:t>
      </w:r>
      <w:r w:rsidR="000C2C89" w:rsidRPr="001F5FC6">
        <w:rPr>
          <w:rFonts w:ascii="Arial" w:hAnsi="Arial" w:cs="Arial"/>
        </w:rPr>
        <w:t>ejecución</w:t>
      </w:r>
      <w:r w:rsidRPr="001F5FC6">
        <w:rPr>
          <w:rFonts w:ascii="Arial" w:hAnsi="Arial" w:cs="Arial"/>
        </w:rPr>
        <w:t xml:space="preserve"> del contrato. </w:t>
      </w:r>
    </w:p>
    <w:p w14:paraId="5157DBA9" w14:textId="16081D5C" w:rsidR="00930B7B" w:rsidRPr="001F5FC6" w:rsidRDefault="00930B7B" w:rsidP="001F5FC6">
      <w:pPr>
        <w:jc w:val="both"/>
        <w:rPr>
          <w:rFonts w:ascii="Arial" w:hAnsi="Arial" w:cs="Arial"/>
        </w:rPr>
      </w:pPr>
      <w:r w:rsidRPr="001F5FC6">
        <w:rPr>
          <w:rFonts w:ascii="Arial" w:hAnsi="Arial" w:cs="Arial"/>
        </w:rPr>
        <w:t xml:space="preserve">Los aportes para la ejecución de los contratos que se rijan por el manual de contratación de ADI E.S.P, serán manejados a través de una cuenta de ahorro de manejo conjunto </w:t>
      </w:r>
      <w:r w:rsidR="000C2C89" w:rsidRPr="001F5FC6">
        <w:rPr>
          <w:rFonts w:ascii="Arial" w:hAnsi="Arial" w:cs="Arial"/>
        </w:rPr>
        <w:t>apertura da</w:t>
      </w:r>
      <w:r w:rsidRPr="001F5FC6">
        <w:rPr>
          <w:rFonts w:ascii="Arial" w:hAnsi="Arial" w:cs="Arial"/>
        </w:rPr>
        <w:t xml:space="preserve"> en una entidad vigilada por la Superintendencia Financiera de Colombia, donde firman (autorizan) las partes y tiene destinación específica, dicha cuenta se apertura con el NIT del contratista. </w:t>
      </w:r>
    </w:p>
    <w:p w14:paraId="45B5F427" w14:textId="745DBCE9" w:rsidR="00930B7B" w:rsidRPr="001F5FC6" w:rsidRDefault="00930B7B" w:rsidP="001F5FC6">
      <w:pPr>
        <w:jc w:val="both"/>
        <w:rPr>
          <w:rFonts w:ascii="Arial" w:hAnsi="Arial" w:cs="Arial"/>
        </w:rPr>
      </w:pPr>
      <w:r w:rsidRPr="001F5FC6">
        <w:rPr>
          <w:rFonts w:ascii="Arial" w:hAnsi="Arial" w:cs="Arial"/>
        </w:rPr>
        <w:t xml:space="preserve">Esta cuenta de manejo conjunto deberá ser una cuenta de ahorros remunerada, con el propósito de que estos dineros generen algún tipo de rentabilidad a ADI SAS ESP. </w:t>
      </w:r>
    </w:p>
    <w:p w14:paraId="562D0669" w14:textId="31BA3FEB" w:rsidR="00930B7B" w:rsidRDefault="00930B7B" w:rsidP="001F5FC6">
      <w:pPr>
        <w:jc w:val="both"/>
        <w:rPr>
          <w:rFonts w:ascii="Arial" w:hAnsi="Arial" w:cs="Arial"/>
        </w:rPr>
      </w:pPr>
      <w:r w:rsidRPr="001F5FC6">
        <w:rPr>
          <w:rFonts w:ascii="Arial" w:hAnsi="Arial" w:cs="Arial"/>
        </w:rPr>
        <w:t xml:space="preserve">Los siguientes serán los lineamientos para la apertura de dichas cuentas: </w:t>
      </w:r>
    </w:p>
    <w:p w14:paraId="17A7BC1D" w14:textId="6C9C4140" w:rsidR="00930B7B" w:rsidRPr="001F5FC6" w:rsidRDefault="00930B7B" w:rsidP="001F5FC6">
      <w:pPr>
        <w:jc w:val="both"/>
        <w:rPr>
          <w:rFonts w:ascii="Arial" w:hAnsi="Arial" w:cs="Arial"/>
          <w:b/>
          <w:bCs/>
        </w:rPr>
      </w:pPr>
      <w:r w:rsidRPr="001F5FC6">
        <w:rPr>
          <w:rFonts w:ascii="Arial" w:hAnsi="Arial" w:cs="Arial"/>
          <w:b/>
          <w:bCs/>
        </w:rPr>
        <w:lastRenderedPageBreak/>
        <w:t xml:space="preserve">DOCUMENTOS NECESARIOS: </w:t>
      </w:r>
    </w:p>
    <w:p w14:paraId="24AD7AF4" w14:textId="7BA0CF47" w:rsidR="00930B7B" w:rsidRPr="001F5FC6" w:rsidRDefault="00930B7B" w:rsidP="001F5FC6">
      <w:pPr>
        <w:jc w:val="both"/>
        <w:rPr>
          <w:rFonts w:ascii="Arial" w:hAnsi="Arial" w:cs="Arial"/>
        </w:rPr>
      </w:pPr>
      <w:r w:rsidRPr="001F5FC6">
        <w:rPr>
          <w:rFonts w:ascii="Arial" w:hAnsi="Arial" w:cs="Arial"/>
        </w:rPr>
        <w:t xml:space="preserve">1. Memorando firmado por el Interventor/supervisor del contrato, dirigido al director del área de financiera que ordenará en la cuenta de manejo conjunta, con copia a la Tesorera, donde se indica: </w:t>
      </w:r>
    </w:p>
    <w:p w14:paraId="2E52A8B3" w14:textId="77777777" w:rsidR="00930B7B" w:rsidRPr="001F5FC6" w:rsidRDefault="00930B7B" w:rsidP="001F5FC6">
      <w:pPr>
        <w:jc w:val="both"/>
        <w:rPr>
          <w:rFonts w:ascii="Arial" w:hAnsi="Arial" w:cs="Arial"/>
        </w:rPr>
      </w:pPr>
      <w:r w:rsidRPr="001F5FC6">
        <w:rPr>
          <w:rFonts w:ascii="Arial" w:hAnsi="Arial" w:cs="Arial"/>
        </w:rPr>
        <w:t xml:space="preserve">El objeto del contrato. </w:t>
      </w:r>
    </w:p>
    <w:p w14:paraId="341EAE80" w14:textId="77777777" w:rsidR="00930B7B" w:rsidRPr="001F5FC6" w:rsidRDefault="00930B7B" w:rsidP="001F5FC6">
      <w:pPr>
        <w:jc w:val="both"/>
        <w:rPr>
          <w:rFonts w:ascii="Arial" w:hAnsi="Arial" w:cs="Arial"/>
        </w:rPr>
      </w:pPr>
      <w:r w:rsidRPr="001F5FC6">
        <w:rPr>
          <w:rFonts w:ascii="Arial" w:hAnsi="Arial" w:cs="Arial"/>
        </w:rPr>
        <w:t xml:space="preserve">Nombre, número y año del Contrato. </w:t>
      </w:r>
    </w:p>
    <w:p w14:paraId="18192551" w14:textId="77777777" w:rsidR="00930B7B" w:rsidRPr="001F5FC6" w:rsidRDefault="00930B7B" w:rsidP="001F5FC6">
      <w:pPr>
        <w:jc w:val="both"/>
        <w:rPr>
          <w:rFonts w:ascii="Arial" w:hAnsi="Arial" w:cs="Arial"/>
        </w:rPr>
      </w:pPr>
      <w:r w:rsidRPr="001F5FC6">
        <w:rPr>
          <w:rFonts w:ascii="Arial" w:hAnsi="Arial" w:cs="Arial"/>
        </w:rPr>
        <w:t xml:space="preserve">Nombre completo del ordenador de la cuenta de manejo conjunto y número telefónico para su ubicación. </w:t>
      </w:r>
    </w:p>
    <w:p w14:paraId="3AB792B4" w14:textId="24C7D4EE" w:rsidR="00930B7B" w:rsidRPr="001F5FC6" w:rsidRDefault="00930B7B" w:rsidP="001F5FC6">
      <w:pPr>
        <w:jc w:val="both"/>
        <w:rPr>
          <w:rFonts w:ascii="Arial" w:hAnsi="Arial" w:cs="Arial"/>
        </w:rPr>
      </w:pPr>
      <w:r w:rsidRPr="001F5FC6">
        <w:rPr>
          <w:rFonts w:ascii="Arial" w:hAnsi="Arial" w:cs="Arial"/>
        </w:rPr>
        <w:t xml:space="preserve">Nombre completo del interventor y/o supervisor del contrato, y número telefónico para su ubicación. </w:t>
      </w:r>
    </w:p>
    <w:p w14:paraId="2F83C794" w14:textId="77777777" w:rsidR="00930B7B" w:rsidRPr="001F5FC6" w:rsidRDefault="00930B7B" w:rsidP="001F5FC6">
      <w:pPr>
        <w:jc w:val="both"/>
        <w:rPr>
          <w:rFonts w:ascii="Arial" w:hAnsi="Arial" w:cs="Arial"/>
        </w:rPr>
      </w:pPr>
      <w:r w:rsidRPr="001F5FC6">
        <w:rPr>
          <w:rFonts w:ascii="Arial" w:hAnsi="Arial" w:cs="Arial"/>
        </w:rPr>
        <w:t xml:space="preserve">2. El Contratista será quien gestionará la apertura de la cuenta, en tal sentido es él quien elaborará las cartas, diligenciará formularios y todo lo que conlleva dicha apertura. </w:t>
      </w:r>
    </w:p>
    <w:p w14:paraId="6D8C377A" w14:textId="64318630" w:rsidR="00930B7B" w:rsidRPr="001F5FC6" w:rsidRDefault="00930B7B" w:rsidP="00930B7B">
      <w:pPr>
        <w:jc w:val="both"/>
        <w:rPr>
          <w:rFonts w:ascii="Arial" w:hAnsi="Arial" w:cs="Arial"/>
          <w:lang w:val="es-MX"/>
        </w:rPr>
      </w:pPr>
      <w:r w:rsidRPr="001F5FC6">
        <w:rPr>
          <w:rFonts w:ascii="Arial" w:hAnsi="Arial" w:cs="Arial"/>
          <w:lang w:val="es-MX"/>
        </w:rPr>
        <w:t>3.</w:t>
      </w:r>
      <w:r w:rsidRPr="001F5FC6">
        <w:rPr>
          <w:rFonts w:ascii="Arial" w:hAnsi="Arial" w:cs="Arial"/>
          <w:b/>
          <w:bCs/>
          <w:lang w:val="es-MX"/>
        </w:rPr>
        <w:t xml:space="preserve"> </w:t>
      </w:r>
      <w:r w:rsidRPr="001F5FC6">
        <w:rPr>
          <w:rFonts w:ascii="Arial" w:hAnsi="Arial" w:cs="Arial"/>
          <w:lang w:val="es-MX"/>
        </w:rPr>
        <w:t>La cuenta de ahorros se abrirá a nombre del Contratista, seguida del nombre “ADI E.S.P.”, número del contrato y NIT del Contratista, ejemplo: “JOSE MOLANO – ADI E.S.P., CONTRATO No. 000/202</w:t>
      </w:r>
      <w:r w:rsidR="00994FE5">
        <w:rPr>
          <w:rFonts w:ascii="Arial" w:hAnsi="Arial" w:cs="Arial"/>
          <w:lang w:val="es-MX"/>
        </w:rPr>
        <w:t>4</w:t>
      </w:r>
      <w:r w:rsidRPr="001F5FC6">
        <w:rPr>
          <w:rFonts w:ascii="Arial" w:hAnsi="Arial" w:cs="Arial"/>
          <w:lang w:val="es-MX"/>
        </w:rPr>
        <w:t xml:space="preserve">, NIT 123456789” cuando el sistema de los establecimientos bancarios así lo permita. </w:t>
      </w:r>
    </w:p>
    <w:p w14:paraId="373944CC" w14:textId="3183CC44" w:rsidR="00930B7B" w:rsidRPr="00930B7B" w:rsidRDefault="00930B7B" w:rsidP="00930B7B">
      <w:pPr>
        <w:jc w:val="both"/>
        <w:rPr>
          <w:rFonts w:ascii="Arial" w:hAnsi="Arial" w:cs="Arial"/>
          <w:lang w:val="es-MX"/>
        </w:rPr>
      </w:pPr>
      <w:r w:rsidRPr="00930B7B">
        <w:rPr>
          <w:rFonts w:ascii="Arial" w:hAnsi="Arial" w:cs="Arial"/>
          <w:lang w:val="es-MX"/>
        </w:rPr>
        <w:t>Tener en cuenta que siempre irá el nombre del contratista antes del de ADI</w:t>
      </w:r>
      <w:r>
        <w:rPr>
          <w:rFonts w:ascii="Arial" w:hAnsi="Arial" w:cs="Arial"/>
          <w:lang w:val="es-MX"/>
        </w:rPr>
        <w:t xml:space="preserve"> </w:t>
      </w:r>
      <w:r w:rsidR="00994FE5">
        <w:rPr>
          <w:rFonts w:ascii="Arial" w:hAnsi="Arial" w:cs="Arial"/>
          <w:lang w:val="es-MX"/>
        </w:rPr>
        <w:t xml:space="preserve">S.A.S </w:t>
      </w:r>
      <w:r>
        <w:rPr>
          <w:rFonts w:ascii="Arial" w:hAnsi="Arial" w:cs="Arial"/>
          <w:lang w:val="es-MX"/>
        </w:rPr>
        <w:t>E.S.P</w:t>
      </w:r>
      <w:r w:rsidRPr="00930B7B">
        <w:rPr>
          <w:rFonts w:ascii="Arial" w:hAnsi="Arial" w:cs="Arial"/>
          <w:lang w:val="es-MX"/>
        </w:rPr>
        <w:t xml:space="preserve">. </w:t>
      </w:r>
    </w:p>
    <w:p w14:paraId="2B111B28" w14:textId="7D3C45EC" w:rsidR="00930B7B" w:rsidRPr="001F5FC6" w:rsidRDefault="00930B7B" w:rsidP="00930B7B">
      <w:pPr>
        <w:jc w:val="both"/>
        <w:rPr>
          <w:rFonts w:ascii="Arial" w:hAnsi="Arial" w:cs="Arial"/>
          <w:lang w:val="es-MX"/>
        </w:rPr>
      </w:pPr>
      <w:r w:rsidRPr="001F5FC6">
        <w:rPr>
          <w:rFonts w:ascii="Arial" w:hAnsi="Arial" w:cs="Arial"/>
          <w:lang w:val="es-MX"/>
        </w:rPr>
        <w:t xml:space="preserve">4. Una vez abierta la cuenta de ahorros, se debe solicitar al banco que certifique tal apertura, la cual será enviada al área de financiera - Tesorería de ADI </w:t>
      </w:r>
      <w:r w:rsidR="00994FE5">
        <w:rPr>
          <w:rFonts w:ascii="Arial" w:hAnsi="Arial" w:cs="Arial"/>
          <w:lang w:val="es-MX"/>
        </w:rPr>
        <w:t xml:space="preserve">S.A.S </w:t>
      </w:r>
      <w:r w:rsidRPr="001F5FC6">
        <w:rPr>
          <w:rFonts w:ascii="Arial" w:hAnsi="Arial" w:cs="Arial"/>
          <w:lang w:val="es-MX"/>
        </w:rPr>
        <w:t xml:space="preserve">E.S.P. </w:t>
      </w:r>
    </w:p>
    <w:p w14:paraId="4A4B873A" w14:textId="77777777" w:rsidR="00930B7B" w:rsidRPr="001F5FC6" w:rsidRDefault="00930B7B" w:rsidP="00930B7B">
      <w:pPr>
        <w:jc w:val="both"/>
        <w:rPr>
          <w:rFonts w:ascii="Arial" w:hAnsi="Arial" w:cs="Arial"/>
          <w:lang w:val="es-MX"/>
        </w:rPr>
      </w:pPr>
      <w:r w:rsidRPr="001F5FC6">
        <w:rPr>
          <w:rFonts w:ascii="Arial" w:hAnsi="Arial" w:cs="Arial"/>
          <w:lang w:val="es-MX"/>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AA85FDA" w14:textId="026316CA" w:rsidR="000B07E9" w:rsidRDefault="00930B7B" w:rsidP="0071539F">
      <w:pPr>
        <w:jc w:val="both"/>
        <w:rPr>
          <w:rFonts w:ascii="Arial" w:hAnsi="Arial" w:cs="Arial"/>
          <w:lang w:val="es-MX"/>
        </w:rPr>
      </w:pPr>
      <w:r w:rsidRPr="001F5FC6">
        <w:rPr>
          <w:rFonts w:ascii="Arial" w:hAnsi="Arial" w:cs="Arial"/>
          <w:lang w:val="es-MX"/>
        </w:rPr>
        <w:t>6. Cuando se cancele una cuenta de ahorro de manejo conjunto y existan remanentes en la cuenta, estos</w:t>
      </w:r>
      <w:r w:rsidRPr="00930B7B">
        <w:rPr>
          <w:rFonts w:ascii="Arial" w:hAnsi="Arial" w:cs="Arial"/>
          <w:lang w:val="es-MX"/>
        </w:rPr>
        <w:t xml:space="preserve"> serán de propiedad de ADI SAS ESP y se consignarán en la cuenta definida por la empresa. Se procederá de igual manera que en el punto 5.</w:t>
      </w:r>
    </w:p>
    <w:p w14:paraId="655E8210" w14:textId="79CD37B5" w:rsidR="00C87091" w:rsidRPr="00C87091" w:rsidRDefault="00C87091" w:rsidP="00C87091">
      <w:pPr>
        <w:jc w:val="both"/>
        <w:rPr>
          <w:rFonts w:ascii="Arial" w:hAnsi="Arial" w:cs="Arial"/>
        </w:rPr>
      </w:pPr>
      <w:r w:rsidRPr="00C87091">
        <w:rPr>
          <w:rFonts w:ascii="Arial" w:hAnsi="Arial" w:cs="Arial"/>
          <w:b/>
          <w:bCs/>
        </w:rPr>
        <w:t>PARÁGRAFO</w:t>
      </w:r>
      <w:r>
        <w:rPr>
          <w:rFonts w:ascii="Arial" w:hAnsi="Arial" w:cs="Arial"/>
          <w:b/>
          <w:bCs/>
        </w:rPr>
        <w:t xml:space="preserve"> PRIMERO</w:t>
      </w:r>
      <w:r w:rsidRPr="00C87091">
        <w:rPr>
          <w:rFonts w:ascii="Arial" w:hAnsi="Arial" w:cs="Arial"/>
          <w:b/>
          <w:bCs/>
        </w:rPr>
        <w:t>: AMORTIZACIÓN.</w:t>
      </w:r>
      <w:r w:rsidRPr="00C87091">
        <w:rPr>
          <w:rFonts w:ascii="Arial" w:hAnsi="Arial" w:cs="Arial"/>
        </w:rPr>
        <w:t xml:space="preserve"> Los dineros del anticipo se entregan al CONTRATISTA a </w:t>
      </w:r>
      <w:r w:rsidR="000C2C89" w:rsidRPr="00C87091">
        <w:rPr>
          <w:rFonts w:ascii="Arial" w:hAnsi="Arial" w:cs="Arial"/>
        </w:rPr>
        <w:t>título</w:t>
      </w:r>
      <w:r w:rsidRPr="00C87091">
        <w:rPr>
          <w:rFonts w:ascii="Arial" w:hAnsi="Arial" w:cs="Arial"/>
        </w:rPr>
        <w:t xml:space="preserve"> de mera tenencia y conservan su </w:t>
      </w:r>
      <w:r w:rsidR="000C2C89" w:rsidRPr="00C87091">
        <w:rPr>
          <w:rFonts w:ascii="Arial" w:hAnsi="Arial" w:cs="Arial"/>
        </w:rPr>
        <w:t>condición</w:t>
      </w:r>
      <w:r w:rsidRPr="00C87091">
        <w:rPr>
          <w:rFonts w:ascii="Arial" w:hAnsi="Arial" w:cs="Arial"/>
        </w:rPr>
        <w:t xml:space="preserve"> de Fondos </w:t>
      </w:r>
      <w:r>
        <w:rPr>
          <w:rFonts w:ascii="Arial" w:hAnsi="Arial" w:cs="Arial"/>
        </w:rPr>
        <w:t>de ADI E.S.P.</w:t>
      </w:r>
      <w:r w:rsidRPr="00C87091">
        <w:rPr>
          <w:rFonts w:ascii="Arial" w:hAnsi="Arial" w:cs="Arial"/>
        </w:rPr>
        <w:t xml:space="preserve"> hasta que sean amortizados durante la </w:t>
      </w:r>
      <w:r w:rsidR="000C2C89" w:rsidRPr="00C87091">
        <w:rPr>
          <w:rFonts w:ascii="Arial" w:hAnsi="Arial" w:cs="Arial"/>
        </w:rPr>
        <w:t>ejecución</w:t>
      </w:r>
      <w:r w:rsidRPr="00C87091">
        <w:rPr>
          <w:rFonts w:ascii="Arial" w:hAnsi="Arial" w:cs="Arial"/>
        </w:rPr>
        <w:t xml:space="preserve"> del contrato, sin superar el plazo de </w:t>
      </w:r>
      <w:r w:rsidR="000C2C89" w:rsidRPr="00C87091">
        <w:rPr>
          <w:rFonts w:ascii="Arial" w:hAnsi="Arial" w:cs="Arial"/>
        </w:rPr>
        <w:t>ejecución</w:t>
      </w:r>
      <w:r w:rsidRPr="00C87091">
        <w:rPr>
          <w:rFonts w:ascii="Arial" w:hAnsi="Arial" w:cs="Arial"/>
        </w:rPr>
        <w:t xml:space="preserve"> del contrato, momento hasta el cual su mal manejo y el cambio de su </w:t>
      </w:r>
      <w:r w:rsidR="000C2C89" w:rsidRPr="00C87091">
        <w:rPr>
          <w:rFonts w:ascii="Arial" w:hAnsi="Arial" w:cs="Arial"/>
        </w:rPr>
        <w:t>destinación</w:t>
      </w:r>
      <w:r w:rsidRPr="00C87091">
        <w:rPr>
          <w:rFonts w:ascii="Arial" w:hAnsi="Arial" w:cs="Arial"/>
        </w:rPr>
        <w:t xml:space="preserve"> </w:t>
      </w:r>
      <w:r w:rsidR="000C2C89" w:rsidRPr="00C87091">
        <w:rPr>
          <w:rFonts w:ascii="Arial" w:hAnsi="Arial" w:cs="Arial"/>
        </w:rPr>
        <w:t>dará</w:t>
      </w:r>
      <w:r w:rsidRPr="00C87091">
        <w:rPr>
          <w:rFonts w:ascii="Arial" w:hAnsi="Arial" w:cs="Arial"/>
        </w:rPr>
        <w:t xml:space="preserve">́ lugar a las acciones legales correspondientes. </w:t>
      </w:r>
    </w:p>
    <w:p w14:paraId="75B09A05" w14:textId="012080B4" w:rsidR="00C87091" w:rsidRPr="00C87091" w:rsidRDefault="00C87091" w:rsidP="00C87091">
      <w:pPr>
        <w:jc w:val="both"/>
        <w:rPr>
          <w:rFonts w:ascii="Arial" w:hAnsi="Arial" w:cs="Arial"/>
        </w:rPr>
      </w:pPr>
      <w:r w:rsidRPr="00C87091">
        <w:rPr>
          <w:rFonts w:ascii="Arial" w:hAnsi="Arial" w:cs="Arial"/>
        </w:rPr>
        <w:t xml:space="preserve">El anticipo establecido, </w:t>
      </w:r>
      <w:r w:rsidR="000C2C89" w:rsidRPr="00C87091">
        <w:rPr>
          <w:rFonts w:ascii="Arial" w:hAnsi="Arial" w:cs="Arial"/>
        </w:rPr>
        <w:t>ser</w:t>
      </w:r>
      <w:r w:rsidR="00F11C87">
        <w:rPr>
          <w:rFonts w:ascii="Arial" w:hAnsi="Arial" w:cs="Arial"/>
        </w:rPr>
        <w:t>á</w:t>
      </w:r>
      <w:r w:rsidRPr="00C87091">
        <w:rPr>
          <w:rFonts w:ascii="Arial" w:hAnsi="Arial" w:cs="Arial"/>
        </w:rPr>
        <w:t xml:space="preserve"> amortizado mediante deducciones de las actas parciales, si- </w:t>
      </w:r>
      <w:r w:rsidR="000C2C89" w:rsidRPr="00C87091">
        <w:rPr>
          <w:rFonts w:ascii="Arial" w:hAnsi="Arial" w:cs="Arial"/>
        </w:rPr>
        <w:t>tuición</w:t>
      </w:r>
      <w:r w:rsidRPr="00C87091">
        <w:rPr>
          <w:rFonts w:ascii="Arial" w:hAnsi="Arial" w:cs="Arial"/>
        </w:rPr>
        <w:t xml:space="preserve"> que </w:t>
      </w:r>
      <w:r w:rsidR="000C2C89" w:rsidRPr="00C87091">
        <w:rPr>
          <w:rFonts w:ascii="Arial" w:hAnsi="Arial" w:cs="Arial"/>
        </w:rPr>
        <w:t>deber</w:t>
      </w:r>
      <w:r w:rsidR="00F11C87">
        <w:rPr>
          <w:rFonts w:ascii="Arial" w:hAnsi="Arial" w:cs="Arial"/>
        </w:rPr>
        <w:t>á</w:t>
      </w:r>
      <w:r w:rsidRPr="00C87091">
        <w:rPr>
          <w:rFonts w:ascii="Arial" w:hAnsi="Arial" w:cs="Arial"/>
        </w:rPr>
        <w:t xml:space="preserve"> ser controlada por la </w:t>
      </w:r>
      <w:r w:rsidR="000C2C89" w:rsidRPr="00C87091">
        <w:rPr>
          <w:rFonts w:ascii="Arial" w:hAnsi="Arial" w:cs="Arial"/>
        </w:rPr>
        <w:t>interventoría</w:t>
      </w:r>
      <w:r>
        <w:rPr>
          <w:rFonts w:ascii="Arial" w:hAnsi="Arial" w:cs="Arial"/>
        </w:rPr>
        <w:t>/supervisor</w:t>
      </w:r>
      <w:r w:rsidRPr="00C87091">
        <w:rPr>
          <w:rFonts w:ascii="Arial" w:hAnsi="Arial" w:cs="Arial"/>
        </w:rPr>
        <w:t xml:space="preserve">. </w:t>
      </w:r>
    </w:p>
    <w:p w14:paraId="2A16BB5D" w14:textId="6D1164E3" w:rsidR="00C87091" w:rsidRDefault="00C87091" w:rsidP="0071539F">
      <w:pPr>
        <w:jc w:val="both"/>
        <w:rPr>
          <w:rFonts w:ascii="Arial" w:hAnsi="Arial" w:cs="Arial"/>
        </w:rPr>
      </w:pPr>
      <w:r w:rsidRPr="00C87091">
        <w:rPr>
          <w:rFonts w:ascii="Arial" w:hAnsi="Arial" w:cs="Arial"/>
        </w:rPr>
        <w:t xml:space="preserve">El porcentaje del valor entregado como anticipo, </w:t>
      </w:r>
      <w:r w:rsidR="000C2C89" w:rsidRPr="00C87091">
        <w:rPr>
          <w:rFonts w:ascii="Arial" w:hAnsi="Arial" w:cs="Arial"/>
        </w:rPr>
        <w:t>será</w:t>
      </w:r>
      <w:r w:rsidRPr="00C87091">
        <w:rPr>
          <w:rFonts w:ascii="Arial" w:hAnsi="Arial" w:cs="Arial"/>
        </w:rPr>
        <w:t xml:space="preserve">́ amortizado con cada cuenta correspondiente a las actas parciales </w:t>
      </w:r>
      <w:r w:rsidR="000C2C89" w:rsidRPr="00C87091">
        <w:rPr>
          <w:rFonts w:ascii="Arial" w:hAnsi="Arial" w:cs="Arial"/>
        </w:rPr>
        <w:t>según</w:t>
      </w:r>
      <w:r w:rsidRPr="00C87091">
        <w:rPr>
          <w:rFonts w:ascii="Arial" w:hAnsi="Arial" w:cs="Arial"/>
        </w:rPr>
        <w:t xml:space="preserve"> avance de obra, en un porcentaje no menor al </w:t>
      </w:r>
      <w:r w:rsidRPr="00C87091">
        <w:rPr>
          <w:rFonts w:ascii="Arial" w:hAnsi="Arial" w:cs="Arial"/>
        </w:rPr>
        <w:lastRenderedPageBreak/>
        <w:t xml:space="preserve">doble del porcentaje entregado a </w:t>
      </w:r>
      <w:r w:rsidR="000C2C89" w:rsidRPr="00C87091">
        <w:rPr>
          <w:rFonts w:ascii="Arial" w:hAnsi="Arial" w:cs="Arial"/>
        </w:rPr>
        <w:t>título</w:t>
      </w:r>
      <w:r w:rsidRPr="00C87091">
        <w:rPr>
          <w:rFonts w:ascii="Arial" w:hAnsi="Arial" w:cs="Arial"/>
        </w:rPr>
        <w:t xml:space="preserve"> de anticipo. En todo caso, el 100% del valor del anticipo </w:t>
      </w:r>
      <w:r w:rsidR="000C2C89" w:rsidRPr="00C87091">
        <w:rPr>
          <w:rFonts w:ascii="Arial" w:hAnsi="Arial" w:cs="Arial"/>
        </w:rPr>
        <w:t>deber</w:t>
      </w:r>
      <w:r w:rsidR="00F11C87">
        <w:rPr>
          <w:rFonts w:ascii="Arial" w:hAnsi="Arial" w:cs="Arial"/>
        </w:rPr>
        <w:t>á</w:t>
      </w:r>
      <w:r w:rsidRPr="00C87091">
        <w:rPr>
          <w:rFonts w:ascii="Arial" w:hAnsi="Arial" w:cs="Arial"/>
        </w:rPr>
        <w:t xml:space="preserve"> ser amortizado, al completar el 50% de la </w:t>
      </w:r>
      <w:r w:rsidR="000C2C89" w:rsidRPr="00C87091">
        <w:rPr>
          <w:rFonts w:ascii="Arial" w:hAnsi="Arial" w:cs="Arial"/>
        </w:rPr>
        <w:t>ejecución</w:t>
      </w:r>
      <w:r w:rsidRPr="00C87091">
        <w:rPr>
          <w:rFonts w:ascii="Arial" w:hAnsi="Arial" w:cs="Arial"/>
        </w:rPr>
        <w:t xml:space="preserve"> del presupuesto oficial o la oferta </w:t>
      </w:r>
      <w:r w:rsidR="000C2C89" w:rsidRPr="00C87091">
        <w:rPr>
          <w:rFonts w:ascii="Arial" w:hAnsi="Arial" w:cs="Arial"/>
        </w:rPr>
        <w:t>económica</w:t>
      </w:r>
      <w:r w:rsidRPr="00C87091">
        <w:rPr>
          <w:rFonts w:ascii="Arial" w:hAnsi="Arial" w:cs="Arial"/>
        </w:rPr>
        <w:t xml:space="preserve"> </w:t>
      </w:r>
      <w:r w:rsidR="000C2C89" w:rsidRPr="00C87091">
        <w:rPr>
          <w:rFonts w:ascii="Arial" w:hAnsi="Arial" w:cs="Arial"/>
        </w:rPr>
        <w:t>de la oferente seleccionada</w:t>
      </w:r>
      <w:r w:rsidRPr="00C87091">
        <w:rPr>
          <w:rFonts w:ascii="Arial" w:hAnsi="Arial" w:cs="Arial"/>
        </w:rPr>
        <w:t xml:space="preserve">, lo cual debe ser evidenciado en el acta parcial y balance presupuestal de obra correspondiente. </w:t>
      </w:r>
    </w:p>
    <w:p w14:paraId="1A8FB810" w14:textId="6772AC73" w:rsidR="00C87091" w:rsidRPr="00C87091" w:rsidRDefault="00C87091" w:rsidP="0071539F">
      <w:pPr>
        <w:jc w:val="both"/>
        <w:rPr>
          <w:rFonts w:ascii="Arial" w:hAnsi="Arial" w:cs="Arial"/>
        </w:rPr>
      </w:pPr>
      <w:r w:rsidRPr="00C87091">
        <w:rPr>
          <w:rFonts w:ascii="Arial" w:hAnsi="Arial" w:cs="Arial"/>
          <w:b/>
          <w:bCs/>
        </w:rPr>
        <w:t>PARÁGRAFO SEGUNDO:</w:t>
      </w:r>
      <w:r w:rsidRPr="00C87091">
        <w:rPr>
          <w:rFonts w:ascii="Arial" w:hAnsi="Arial" w:cs="Arial"/>
        </w:rPr>
        <w:t xml:space="preserve"> La </w:t>
      </w:r>
      <w:r w:rsidR="000C2C89" w:rsidRPr="00C87091">
        <w:rPr>
          <w:rFonts w:ascii="Arial" w:hAnsi="Arial" w:cs="Arial"/>
        </w:rPr>
        <w:t>iniciación</w:t>
      </w:r>
      <w:r w:rsidRPr="00C87091">
        <w:rPr>
          <w:rFonts w:ascii="Arial" w:hAnsi="Arial" w:cs="Arial"/>
        </w:rPr>
        <w:t xml:space="preserve"> de las obras o el cumplimiento de cualquiera de las obligaciones contractuales no </w:t>
      </w:r>
      <w:r w:rsidR="000C2C89" w:rsidRPr="00C87091">
        <w:rPr>
          <w:rFonts w:ascii="Arial" w:hAnsi="Arial" w:cs="Arial"/>
        </w:rPr>
        <w:t>están</w:t>
      </w:r>
      <w:r w:rsidRPr="00C87091">
        <w:rPr>
          <w:rFonts w:ascii="Arial" w:hAnsi="Arial" w:cs="Arial"/>
        </w:rPr>
        <w:t xml:space="preserve"> supeditadas en </w:t>
      </w:r>
      <w:r w:rsidR="000C2C89" w:rsidRPr="00C87091">
        <w:rPr>
          <w:rFonts w:ascii="Arial" w:hAnsi="Arial" w:cs="Arial"/>
        </w:rPr>
        <w:t>ningún</w:t>
      </w:r>
      <w:r w:rsidRPr="00C87091">
        <w:rPr>
          <w:rFonts w:ascii="Arial" w:hAnsi="Arial" w:cs="Arial"/>
        </w:rPr>
        <w:t xml:space="preserve"> caso a la entrega del anticipo. </w:t>
      </w:r>
      <w:r w:rsidR="004C1176">
        <w:rPr>
          <w:rFonts w:ascii="Arial" w:hAnsi="Arial" w:cs="Arial"/>
        </w:rPr>
        <w:t>ADI E.S.P.</w:t>
      </w:r>
      <w:r w:rsidRPr="00C87091">
        <w:rPr>
          <w:rFonts w:ascii="Arial" w:hAnsi="Arial" w:cs="Arial"/>
        </w:rPr>
        <w:t xml:space="preserve"> a </w:t>
      </w:r>
      <w:r w:rsidR="000C2C89" w:rsidRPr="00C87091">
        <w:rPr>
          <w:rFonts w:ascii="Arial" w:hAnsi="Arial" w:cs="Arial"/>
        </w:rPr>
        <w:t>través</w:t>
      </w:r>
      <w:r w:rsidRPr="00C87091">
        <w:rPr>
          <w:rFonts w:ascii="Arial" w:hAnsi="Arial" w:cs="Arial"/>
        </w:rPr>
        <w:t xml:space="preserve"> de la </w:t>
      </w:r>
      <w:r w:rsidR="000C2C89" w:rsidRPr="00C87091">
        <w:rPr>
          <w:rFonts w:ascii="Arial" w:hAnsi="Arial" w:cs="Arial"/>
        </w:rPr>
        <w:t>interventoría</w:t>
      </w:r>
      <w:r w:rsidR="00F11C87">
        <w:rPr>
          <w:rFonts w:ascii="Arial" w:hAnsi="Arial" w:cs="Arial"/>
        </w:rPr>
        <w:t xml:space="preserve"> y/o </w:t>
      </w:r>
      <w:proofErr w:type="spellStart"/>
      <w:r w:rsidR="00F11C87">
        <w:rPr>
          <w:rFonts w:ascii="Arial" w:hAnsi="Arial" w:cs="Arial"/>
        </w:rPr>
        <w:t>sepuervisión</w:t>
      </w:r>
      <w:proofErr w:type="spellEnd"/>
      <w:r w:rsidRPr="00C87091">
        <w:rPr>
          <w:rFonts w:ascii="Arial" w:hAnsi="Arial" w:cs="Arial"/>
        </w:rPr>
        <w:t xml:space="preserve">, revisará y aprobará los programas de </w:t>
      </w:r>
      <w:r w:rsidR="000C2C89" w:rsidRPr="00C87091">
        <w:rPr>
          <w:rFonts w:ascii="Arial" w:hAnsi="Arial" w:cs="Arial"/>
        </w:rPr>
        <w:t>inversión</w:t>
      </w:r>
      <w:r w:rsidRPr="00C87091">
        <w:rPr>
          <w:rFonts w:ascii="Arial" w:hAnsi="Arial" w:cs="Arial"/>
        </w:rPr>
        <w:t xml:space="preserve"> del anticipo de conformidad con el Manual de </w:t>
      </w:r>
      <w:r w:rsidR="00C31242">
        <w:rPr>
          <w:rFonts w:ascii="Arial" w:hAnsi="Arial" w:cs="Arial"/>
        </w:rPr>
        <w:t>Supervisión e Interventoría</w:t>
      </w:r>
      <w:r w:rsidRPr="00C87091">
        <w:rPr>
          <w:rFonts w:ascii="Arial" w:hAnsi="Arial" w:cs="Arial"/>
        </w:rPr>
        <w:t xml:space="preserve"> de Contratos</w:t>
      </w:r>
      <w:r w:rsidR="004C1176">
        <w:rPr>
          <w:rFonts w:ascii="Arial" w:hAnsi="Arial" w:cs="Arial"/>
        </w:rPr>
        <w:t>.</w:t>
      </w:r>
    </w:p>
    <w:p w14:paraId="1A39BD95" w14:textId="61BA8993"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7. </w:t>
      </w:r>
      <w:r w:rsidR="0071539F" w:rsidRPr="001F5FC6">
        <w:rPr>
          <w:rFonts w:ascii="Arial" w:hAnsi="Arial" w:cs="Arial"/>
          <w:b/>
          <w:bCs/>
          <w:lang w:val="es-ES_tradnl"/>
        </w:rPr>
        <w:t xml:space="preserve">APROPIACIÓN PRESUPUESTAL </w:t>
      </w:r>
    </w:p>
    <w:p w14:paraId="1D114B21" w14:textId="4C3CB4DA" w:rsidR="004C1176" w:rsidRPr="000C152A" w:rsidRDefault="0071539F" w:rsidP="0071539F">
      <w:pPr>
        <w:jc w:val="both"/>
        <w:rPr>
          <w:rFonts w:ascii="Arial" w:hAnsi="Arial" w:cs="Arial"/>
          <w:lang w:val="es-ES_tradnl"/>
        </w:rPr>
      </w:pPr>
      <w:r w:rsidRPr="000C152A">
        <w:rPr>
          <w:rFonts w:ascii="Arial" w:hAnsi="Arial" w:cs="Arial"/>
          <w:lang w:val="es-ES_tradnl"/>
        </w:rPr>
        <w:t>El pago de la suma estipulada en este contrato se sujetará a la apropiación presupuestal correspondiente y específicamente al Certificado de Disponibilidad Presupuestal:</w:t>
      </w:r>
    </w:p>
    <w:p w14:paraId="02872907" w14:textId="7D90BF2E"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8. </w:t>
      </w:r>
      <w:r w:rsidR="0071539F" w:rsidRPr="001F5FC6">
        <w:rPr>
          <w:rFonts w:ascii="Arial" w:hAnsi="Arial" w:cs="Arial"/>
          <w:b/>
          <w:bCs/>
          <w:lang w:val="es-ES_tradnl"/>
        </w:rPr>
        <w:t>FORMA DE PAGO</w:t>
      </w:r>
    </w:p>
    <w:p w14:paraId="3BBA6CC8" w14:textId="18A0E37B" w:rsidR="00C87091" w:rsidRPr="00C87091" w:rsidRDefault="00C87091" w:rsidP="006020F2">
      <w:pPr>
        <w:pStyle w:val="Default"/>
        <w:spacing w:line="240" w:lineRule="atLeast"/>
        <w:contextualSpacing/>
        <w:jc w:val="both"/>
        <w:rPr>
          <w:sz w:val="22"/>
          <w:szCs w:val="22"/>
          <w:lang w:val="es-MX"/>
        </w:rPr>
      </w:pPr>
      <w:r>
        <w:rPr>
          <w:sz w:val="22"/>
          <w:szCs w:val="22"/>
          <w:lang w:val="es-MX"/>
        </w:rPr>
        <w:t xml:space="preserve">ADI </w:t>
      </w:r>
      <w:r w:rsidR="006020F2">
        <w:rPr>
          <w:sz w:val="22"/>
          <w:szCs w:val="22"/>
          <w:lang w:val="es-MX"/>
        </w:rPr>
        <w:t xml:space="preserve">S.A.S </w:t>
      </w:r>
      <w:r>
        <w:rPr>
          <w:sz w:val="22"/>
          <w:szCs w:val="22"/>
          <w:lang w:val="es-MX"/>
        </w:rPr>
        <w:t>E.S.P.</w:t>
      </w:r>
      <w:r w:rsidRPr="00C87091">
        <w:rPr>
          <w:sz w:val="22"/>
          <w:szCs w:val="22"/>
          <w:lang w:val="es-MX"/>
        </w:rPr>
        <w:t xml:space="preserve"> pagará al contratista el valor por el cual le fue aceptada la oferta, de acuerdo con la siguiente forma de pago: </w:t>
      </w:r>
    </w:p>
    <w:p w14:paraId="42BC7226" w14:textId="77777777" w:rsidR="00C87091" w:rsidRPr="00C87091" w:rsidRDefault="00C87091" w:rsidP="000B07E9">
      <w:pPr>
        <w:pStyle w:val="Default"/>
        <w:spacing w:line="240" w:lineRule="atLeast"/>
        <w:contextualSpacing/>
        <w:jc w:val="both"/>
        <w:rPr>
          <w:b/>
          <w:bCs/>
          <w:noProof w:val="0"/>
          <w:color w:val="auto"/>
          <w:sz w:val="22"/>
          <w:szCs w:val="22"/>
          <w:lang w:val="es-ES_tradnl"/>
        </w:rPr>
      </w:pPr>
    </w:p>
    <w:p w14:paraId="27BB6C72" w14:textId="44DB75AB" w:rsidR="00C31242" w:rsidRPr="00AC1F79" w:rsidRDefault="00433982" w:rsidP="0071539F">
      <w:pPr>
        <w:pStyle w:val="Default"/>
        <w:spacing w:line="240" w:lineRule="atLeast"/>
        <w:contextualSpacing/>
        <w:jc w:val="both"/>
        <w:rPr>
          <w:sz w:val="22"/>
          <w:szCs w:val="22"/>
          <w:lang w:val="es-CO"/>
        </w:rPr>
      </w:pPr>
      <w:r w:rsidRPr="00C87091">
        <w:rPr>
          <w:b/>
          <w:bCs/>
          <w:noProof w:val="0"/>
          <w:color w:val="auto"/>
          <w:sz w:val="22"/>
          <w:szCs w:val="22"/>
          <w:lang w:val="es-ES_tradnl"/>
        </w:rPr>
        <w:t>ACTAS PARCIALES.</w:t>
      </w:r>
      <w:r w:rsidR="00D54349" w:rsidRPr="00C87091">
        <w:rPr>
          <w:b/>
          <w:bCs/>
          <w:noProof w:val="0"/>
          <w:color w:val="auto"/>
          <w:sz w:val="22"/>
          <w:szCs w:val="22"/>
          <w:lang w:val="es-ES_tradnl"/>
        </w:rPr>
        <w:t xml:space="preserve"> </w:t>
      </w:r>
      <w:r w:rsidR="00C87091" w:rsidRPr="00C87091">
        <w:rPr>
          <w:b/>
          <w:bCs/>
          <w:noProof w:val="0"/>
          <w:color w:val="auto"/>
          <w:sz w:val="22"/>
          <w:szCs w:val="22"/>
          <w:lang w:val="es-ES_tradnl"/>
        </w:rPr>
        <w:t>ADI</w:t>
      </w:r>
      <w:r w:rsidR="006020F2">
        <w:rPr>
          <w:b/>
          <w:bCs/>
          <w:noProof w:val="0"/>
          <w:color w:val="auto"/>
          <w:sz w:val="22"/>
          <w:szCs w:val="22"/>
          <w:lang w:val="es-ES_tradnl"/>
        </w:rPr>
        <w:t xml:space="preserve"> S.A.S</w:t>
      </w:r>
      <w:r w:rsidR="00C87091" w:rsidRPr="00C87091">
        <w:rPr>
          <w:b/>
          <w:bCs/>
          <w:noProof w:val="0"/>
          <w:color w:val="auto"/>
          <w:sz w:val="22"/>
          <w:szCs w:val="22"/>
          <w:lang w:val="es-ES_tradnl"/>
        </w:rPr>
        <w:t xml:space="preserve"> E.S.P., </w:t>
      </w:r>
      <w:r w:rsidR="00AC1F79" w:rsidRPr="00AC1F79">
        <w:rPr>
          <w:sz w:val="22"/>
          <w:szCs w:val="22"/>
          <w:lang w:val="es-CO"/>
        </w:rPr>
        <w:t>El 50 % restante previa certificación a satisfacción por parte del supervisor. Para la realización de cualquier pago el contratista deberá acreditar previamente encontrarse al día en el pago de aportes al Sistema de Seguridad Social Integral y Parafiscales, además el contratista debe anexar la correspondiente factura. // Si las facturas no han sido bien elaboradas o no se acompañan de los documentos que la respalden, los términos anteriores solo empezarán a contarse desde la fecha en que quede corregida la cuenta o factura o desde aquella en que se haya aportado el último de los documentos. // Todas las demoras que se presente por estos conceptos serán de responsabilidad del contratista, quien no tendrá por ello derecho al pago de intereses o compensación de ninguna naturaleza. En los demás casos, el contratista deberá cumplir con el pago de los impuestos, tasas o contribuciones que se deriven de la presente contratación.</w:t>
      </w:r>
    </w:p>
    <w:p w14:paraId="065DA773" w14:textId="77777777" w:rsidR="00C31242" w:rsidRPr="001F5FC6" w:rsidRDefault="00C31242" w:rsidP="0071539F">
      <w:pPr>
        <w:pStyle w:val="Default"/>
        <w:spacing w:line="240" w:lineRule="atLeast"/>
        <w:jc w:val="both"/>
        <w:rPr>
          <w:b/>
          <w:bCs/>
          <w:noProof w:val="0"/>
          <w:color w:val="FF0000"/>
          <w:sz w:val="22"/>
          <w:szCs w:val="22"/>
          <w:lang w:val="es-ES_tradnl"/>
        </w:rPr>
      </w:pPr>
    </w:p>
    <w:p w14:paraId="4BF5F117" w14:textId="06DEEA9C"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9. </w:t>
      </w:r>
      <w:r w:rsidR="0071539F" w:rsidRPr="001F5FC6">
        <w:rPr>
          <w:rFonts w:ascii="Arial" w:hAnsi="Arial" w:cs="Arial"/>
          <w:b/>
          <w:bCs/>
          <w:lang w:val="es-ES_tradnl"/>
        </w:rPr>
        <w:t>OBLIGACIONES GENERALES DEL CONTRATISTA</w:t>
      </w:r>
    </w:p>
    <w:p w14:paraId="6185C261" w14:textId="652EAF1A" w:rsidR="0071539F" w:rsidRPr="000C152A" w:rsidRDefault="0071539F" w:rsidP="0071539F">
      <w:pPr>
        <w:spacing w:line="240" w:lineRule="atLeast"/>
        <w:jc w:val="both"/>
        <w:rPr>
          <w:rFonts w:ascii="Arial" w:hAnsi="Arial" w:cs="Arial"/>
          <w:lang w:val="es-ES_tradnl"/>
        </w:rPr>
      </w:pPr>
      <w:r w:rsidRPr="000C152A">
        <w:rPr>
          <w:rFonts w:ascii="Arial" w:hAnsi="Arial" w:cs="Arial"/>
          <w:lang w:val="es-ES_tradnl"/>
        </w:rPr>
        <w:t>Además de las derivadas de la esencia y naturaleza del contrato, la ley, las obligaciones y condiciones señaladas en el Pliego de Condiciones y demás Documentos del Proceso, vigente durante la ejecución del contrato, el Contratista se obliga a:</w:t>
      </w:r>
    </w:p>
    <w:p w14:paraId="14A67D6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Cumplir con las condiciones establecidas en los Documentos del Proceso de Contratación. </w:t>
      </w:r>
    </w:p>
    <w:p w14:paraId="5226BA8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Desarrollar el objeto del Contrato en las condiciones de calidad, oportunidad, y obligaciones definidas en el estudio previo.</w:t>
      </w:r>
    </w:p>
    <w:p w14:paraId="32CEB784" w14:textId="33917AD0"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Garantizar la calidad de los bienes y servicios prestados, de acuerdo con a las especificaciones técnicas expuestas en el </w:t>
      </w:r>
      <w:r w:rsidR="00C31242">
        <w:rPr>
          <w:rFonts w:ascii="Arial" w:hAnsi="Arial" w:cs="Arial"/>
          <w:sz w:val="22"/>
          <w:lang w:val="es-ES_tradnl"/>
        </w:rPr>
        <w:t>estudio previo</w:t>
      </w:r>
      <w:r w:rsidRPr="000C152A">
        <w:rPr>
          <w:rFonts w:ascii="Arial" w:hAnsi="Arial" w:cs="Arial"/>
          <w:sz w:val="22"/>
          <w:lang w:val="es-ES_tradnl"/>
        </w:rPr>
        <w:t>.</w:t>
      </w:r>
    </w:p>
    <w:p w14:paraId="3F632110"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Dar a conocer a la Entidad cualquier reclamación que indirecta o directamente pueda tener algún efecto sobre el objeto del Contrato o sobre sus obligaciones.</w:t>
      </w:r>
    </w:p>
    <w:p w14:paraId="58F8420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lastRenderedPageBreak/>
        <w:t xml:space="preserve">Abstenerse de adelantar intervención alguna a los recursos sin contar con los permisos emitidos por la entidad competente (cuando aplique intervenciones). </w:t>
      </w:r>
    </w:p>
    <w:p w14:paraId="470A9B0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Acreditar el cumplimiento del factor de calidad ofrecido durante la fase de selección en los plazos acordados con la Entidad. </w:t>
      </w:r>
    </w:p>
    <w:p w14:paraId="7CEA3F1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Identificar las oportunidades para promover el empleo local durante la ejecución del contrato. </w:t>
      </w:r>
    </w:p>
    <w:p w14:paraId="1101969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Dar cabal cumplimiento al pacto de transparencia y declaraciones de la carta de presentación de la oferta. </w:t>
      </w:r>
    </w:p>
    <w:p w14:paraId="04FB90E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Informar a la Entidad cuando ocurra una situación que implique una modificación del estado de los riesgos existentes al momento de proponer o celebrar el contrato. </w:t>
      </w:r>
    </w:p>
    <w:p w14:paraId="41F1AFA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Comunicarle a la Entidad cualquier circunstancia política, jurídica, social, económica, técnica, ambiental o de cualquier tipo, que pueda afectar la ejecución del Contrato. </w:t>
      </w:r>
    </w:p>
    <w:p w14:paraId="6FED529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Durante la ejecución del contrato deberá observar las leyes y los reglamentos relativos a Salud Ocupacional y Seguridad Industrial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7E8572E4" w14:textId="77777777" w:rsidR="0071539F" w:rsidRPr="000C152A" w:rsidRDefault="0071539F" w:rsidP="00C31242">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Informar en caso de la composición del capital social de la persona jurídica; la existencia de pactos o acuerdos de accionistas; su pertenencia o no a un grupo empresarial, si se trata de una matriz, subordinada, o sucursal de sociedad extranjera, así como la información relevante de índole jurídica, comercial o financiera, de la persona jurídica o de sus representantes legales, socios o accionistas. </w:t>
      </w:r>
    </w:p>
    <w:p w14:paraId="60959C86" w14:textId="77777777" w:rsidR="0071539F" w:rsidRPr="000C152A" w:rsidRDefault="0071539F" w:rsidP="00C31242">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Cumplir con sus obligaciones laborales respecto del personal a su cargo, y con las obligaciones tributarias y ambientales que le correspondan de acuerdo con su labor.</w:t>
      </w:r>
    </w:p>
    <w:p w14:paraId="06C9B519" w14:textId="723EF31B" w:rsidR="0071539F" w:rsidRPr="00C31242" w:rsidRDefault="0071539F" w:rsidP="00C31242">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033522ED" w14:textId="77777777" w:rsidR="0071539F" w:rsidRPr="000C152A" w:rsidRDefault="0071539F" w:rsidP="00C31242">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Informar al interventor o al supervisor del contrato, según corresponda, la fecha de adquisición de los bienes nacionales relevantes para que este verifique que fueron obtenidos durante la vigencia del Registro de Productores de Bienes Nacionales correspondiente.</w:t>
      </w:r>
    </w:p>
    <w:p w14:paraId="2889A355" w14:textId="77777777" w:rsidR="0071539F" w:rsidRPr="000C152A" w:rsidRDefault="0071539F" w:rsidP="00C31242">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Las demás que por naturaleza del contrato se requieran en el transcurso de la ejecución de este.</w:t>
      </w:r>
    </w:p>
    <w:p w14:paraId="1DA80CF0" w14:textId="77777777" w:rsidR="00C2330D" w:rsidRPr="000C152A" w:rsidRDefault="00C2330D" w:rsidP="00FC1BED">
      <w:pPr>
        <w:ind w:left="708" w:hanging="708"/>
        <w:jc w:val="both"/>
        <w:rPr>
          <w:rFonts w:ascii="Arial" w:hAnsi="Arial" w:cs="Arial"/>
          <w:lang w:val="es-ES_tradnl"/>
        </w:rPr>
      </w:pPr>
    </w:p>
    <w:p w14:paraId="0BD9A3D4" w14:textId="2B80AB62" w:rsidR="0071539F" w:rsidRPr="00684018" w:rsidRDefault="00684018" w:rsidP="00684018">
      <w:pPr>
        <w:rPr>
          <w:rFonts w:ascii="Arial" w:hAnsi="Arial" w:cs="Arial"/>
          <w:b/>
          <w:bCs/>
          <w:lang w:val="es-ES_tradnl"/>
        </w:rPr>
      </w:pPr>
      <w:r w:rsidRPr="00684018">
        <w:rPr>
          <w:rFonts w:ascii="Arial" w:hAnsi="Arial" w:cs="Arial"/>
          <w:b/>
          <w:bCs/>
          <w:lang w:val="es-ES_tradnl"/>
        </w:rPr>
        <w:t xml:space="preserve">CLÁUSULA 10. </w:t>
      </w:r>
      <w:r w:rsidR="0071539F" w:rsidRPr="00684018">
        <w:rPr>
          <w:rFonts w:ascii="Arial" w:hAnsi="Arial" w:cs="Arial"/>
          <w:b/>
          <w:bCs/>
          <w:lang w:val="es-ES_tradnl"/>
        </w:rPr>
        <w:t>OBLIGACIONES ESPECÍFICAS DEL CONTRATISTA</w:t>
      </w:r>
    </w:p>
    <w:p w14:paraId="1DF74092" w14:textId="77777777" w:rsidR="00C31242" w:rsidRPr="009F2378" w:rsidRDefault="00C31242" w:rsidP="00C31242">
      <w:pPr>
        <w:autoSpaceDE w:val="0"/>
        <w:autoSpaceDN w:val="0"/>
        <w:adjustRightInd w:val="0"/>
        <w:spacing w:after="0" w:line="240" w:lineRule="auto"/>
        <w:rPr>
          <w:rFonts w:ascii="Arial" w:hAnsi="Arial" w:cs="Arial"/>
          <w:color w:val="171417"/>
        </w:rPr>
      </w:pPr>
      <w:r w:rsidRPr="009F2378">
        <w:rPr>
          <w:rFonts w:ascii="Arial" w:hAnsi="Arial" w:cs="Arial"/>
          <w:color w:val="171417"/>
        </w:rPr>
        <w:t>En atención al tipo de contrato que se suscribirá, las obligaciones que se tendrán en cuenta</w:t>
      </w:r>
    </w:p>
    <w:p w14:paraId="016D6D3D" w14:textId="44FD41B0" w:rsidR="0071539F" w:rsidRPr="009F2378" w:rsidRDefault="00C31242" w:rsidP="00C31242">
      <w:pPr>
        <w:spacing w:line="240" w:lineRule="atLeast"/>
        <w:jc w:val="both"/>
        <w:rPr>
          <w:rFonts w:ascii="Arial" w:hAnsi="Arial" w:cs="Arial"/>
          <w:color w:val="171417"/>
        </w:rPr>
      </w:pPr>
      <w:r w:rsidRPr="009F2378">
        <w:rPr>
          <w:rFonts w:ascii="Arial" w:hAnsi="Arial" w:cs="Arial"/>
          <w:color w:val="171417"/>
        </w:rPr>
        <w:t>para la presentación de la Oferta serán aplicables a los contratos de Compra-venta y las siguientes:</w:t>
      </w:r>
    </w:p>
    <w:p w14:paraId="42CDE28A" w14:textId="0F99EBFD" w:rsidR="00C31242" w:rsidRPr="009F2378" w:rsidRDefault="00C31242" w:rsidP="009F2378">
      <w:pPr>
        <w:pStyle w:val="Prrafodelista"/>
        <w:numPr>
          <w:ilvl w:val="0"/>
          <w:numId w:val="25"/>
        </w:numPr>
        <w:spacing w:line="240" w:lineRule="atLeast"/>
        <w:jc w:val="both"/>
        <w:rPr>
          <w:rFonts w:ascii="Arial" w:eastAsia="Calibri" w:hAnsi="Arial" w:cs="Arial"/>
          <w:sz w:val="22"/>
          <w:szCs w:val="22"/>
        </w:rPr>
      </w:pPr>
      <w:r w:rsidRPr="009F2378">
        <w:rPr>
          <w:rFonts w:ascii="Arial" w:hAnsi="Arial" w:cs="Arial"/>
          <w:color w:val="171417"/>
          <w:sz w:val="22"/>
          <w:szCs w:val="22"/>
        </w:rPr>
        <w:t xml:space="preserve">Entregar cada uno de los bienes objeto del contrato nuevos y originales de fábrica, no </w:t>
      </w:r>
      <w:r w:rsidR="009F2378" w:rsidRPr="009F2378">
        <w:rPr>
          <w:rFonts w:ascii="Arial" w:hAnsi="Arial" w:cs="Arial"/>
          <w:color w:val="171417"/>
          <w:sz w:val="22"/>
          <w:szCs w:val="22"/>
        </w:rPr>
        <w:t>remanufacturados</w:t>
      </w:r>
      <w:r w:rsidRPr="009F2378">
        <w:rPr>
          <w:rFonts w:ascii="Arial" w:hAnsi="Arial" w:cs="Arial"/>
          <w:color w:val="171417"/>
          <w:sz w:val="22"/>
          <w:szCs w:val="22"/>
        </w:rPr>
        <w:t xml:space="preserve">, no reacondicionados, garantizados por el fabricante y cumpliendo con las especificaciones técnicas, con todos los elementos, accesorios, guías y toda la información técnica (idioma español), requeridas por el </w:t>
      </w:r>
      <w:r w:rsidR="009F2378" w:rsidRPr="009F2378">
        <w:rPr>
          <w:rFonts w:ascii="Arial" w:hAnsi="Arial" w:cs="Arial"/>
          <w:color w:val="171417"/>
          <w:sz w:val="22"/>
          <w:szCs w:val="22"/>
        </w:rPr>
        <w:t>usuario</w:t>
      </w:r>
      <w:r w:rsidRPr="009F2378">
        <w:rPr>
          <w:rFonts w:ascii="Arial" w:hAnsi="Arial" w:cs="Arial"/>
          <w:color w:val="171417"/>
          <w:sz w:val="22"/>
          <w:szCs w:val="22"/>
        </w:rPr>
        <w:t xml:space="preserve"> final para su correcto </w:t>
      </w:r>
      <w:r w:rsidRPr="009F2378">
        <w:rPr>
          <w:rFonts w:ascii="Arial" w:hAnsi="Arial" w:cs="Arial"/>
          <w:color w:val="171417"/>
          <w:sz w:val="22"/>
          <w:szCs w:val="22"/>
        </w:rPr>
        <w:lastRenderedPageBreak/>
        <w:t>funcionamiento y operación. Todos los accesorios deben asegurar compatibilidad de todos los componentes y avaladas por el fabricante</w:t>
      </w:r>
      <w:r w:rsidR="009F2378" w:rsidRPr="009F2378">
        <w:rPr>
          <w:rFonts w:ascii="Arial" w:hAnsi="Arial" w:cs="Arial"/>
          <w:color w:val="171417"/>
          <w:sz w:val="22"/>
          <w:szCs w:val="22"/>
        </w:rPr>
        <w:t>.</w:t>
      </w:r>
    </w:p>
    <w:p w14:paraId="1EFF00F5" w14:textId="2DAA2F7D" w:rsidR="009F2378" w:rsidRPr="009F2378" w:rsidRDefault="009F2378" w:rsidP="009F2378">
      <w:pPr>
        <w:pStyle w:val="Prrafodelista"/>
        <w:numPr>
          <w:ilvl w:val="0"/>
          <w:numId w:val="25"/>
        </w:numPr>
        <w:spacing w:line="240" w:lineRule="atLeast"/>
        <w:jc w:val="both"/>
        <w:rPr>
          <w:rFonts w:ascii="Arial" w:eastAsia="Calibri" w:hAnsi="Arial" w:cs="Arial"/>
          <w:sz w:val="22"/>
          <w:szCs w:val="22"/>
        </w:rPr>
      </w:pPr>
      <w:r w:rsidRPr="009F2378">
        <w:rPr>
          <w:rFonts w:ascii="Arial" w:hAnsi="Arial" w:cs="Arial"/>
          <w:color w:val="171417"/>
          <w:sz w:val="22"/>
          <w:szCs w:val="22"/>
        </w:rPr>
        <w:t>Ofrecer y constituir la garantía por correcto funcionamiento de los equipos, partes, módulos, componentes y accesorios, que cubra cualquier problema y/o defectos de fabricación y mal funcionamiento del sistema, contado a partir de la fecha de la entrega de los equipos.</w:t>
      </w:r>
    </w:p>
    <w:p w14:paraId="74ECA94C" w14:textId="588F2F3C" w:rsidR="009F2378" w:rsidRPr="009F2378" w:rsidRDefault="009F2378" w:rsidP="009F2378">
      <w:pPr>
        <w:pStyle w:val="Prrafodelista"/>
        <w:numPr>
          <w:ilvl w:val="0"/>
          <w:numId w:val="25"/>
        </w:numPr>
        <w:spacing w:line="240" w:lineRule="atLeast"/>
        <w:jc w:val="both"/>
        <w:rPr>
          <w:rFonts w:ascii="Arial" w:eastAsia="Calibri" w:hAnsi="Arial" w:cs="Arial"/>
          <w:sz w:val="22"/>
          <w:szCs w:val="22"/>
        </w:rPr>
      </w:pPr>
      <w:r w:rsidRPr="009F2378">
        <w:rPr>
          <w:rFonts w:ascii="Arial" w:hAnsi="Arial" w:cs="Arial"/>
          <w:color w:val="171417"/>
          <w:sz w:val="22"/>
          <w:szCs w:val="22"/>
        </w:rPr>
        <w:t>Responder, sin perjuicio de la respectiva garantía, por la calidad de los elementos.</w:t>
      </w:r>
    </w:p>
    <w:p w14:paraId="08140504" w14:textId="33063D1D" w:rsidR="009F2378" w:rsidRPr="009F2378" w:rsidRDefault="009F2378" w:rsidP="009F2378">
      <w:pPr>
        <w:pStyle w:val="Prrafodelista"/>
        <w:numPr>
          <w:ilvl w:val="0"/>
          <w:numId w:val="25"/>
        </w:numPr>
        <w:spacing w:line="240" w:lineRule="atLeast"/>
        <w:jc w:val="both"/>
        <w:rPr>
          <w:rFonts w:ascii="Arial" w:eastAsia="Calibri" w:hAnsi="Arial" w:cs="Arial"/>
          <w:sz w:val="22"/>
          <w:szCs w:val="22"/>
        </w:rPr>
      </w:pPr>
      <w:r w:rsidRPr="009F2378">
        <w:rPr>
          <w:rFonts w:ascii="Arial" w:hAnsi="Arial" w:cs="Arial"/>
          <w:color w:val="171417"/>
          <w:sz w:val="22"/>
          <w:szCs w:val="22"/>
        </w:rPr>
        <w:t>Cumplir con la entrega en las cantidades y condiciones de los elementos de acuerdo con las especificaciones técnicas.</w:t>
      </w:r>
    </w:p>
    <w:p w14:paraId="202A785D" w14:textId="7CFF4C92" w:rsidR="009F2378" w:rsidRDefault="009F2378" w:rsidP="009F2378">
      <w:pPr>
        <w:pStyle w:val="Prrafodelista"/>
        <w:numPr>
          <w:ilvl w:val="0"/>
          <w:numId w:val="25"/>
        </w:numPr>
        <w:spacing w:line="240" w:lineRule="atLeast"/>
        <w:jc w:val="both"/>
        <w:rPr>
          <w:rFonts w:ascii="Arial" w:eastAsia="Calibri" w:hAnsi="Arial" w:cs="Arial"/>
          <w:sz w:val="22"/>
          <w:szCs w:val="22"/>
        </w:rPr>
      </w:pPr>
      <w:r w:rsidRPr="009F2378">
        <w:rPr>
          <w:rFonts w:ascii="Arial" w:eastAsia="Calibri" w:hAnsi="Arial" w:cs="Arial"/>
          <w:sz w:val="22"/>
          <w:szCs w:val="22"/>
        </w:rPr>
        <w:t>Asumir los costos de transporte, cargue y descargue de los elementos adquiridos.</w:t>
      </w:r>
    </w:p>
    <w:p w14:paraId="745845A4" w14:textId="0C58297B" w:rsidR="009F2378" w:rsidRPr="009F2378" w:rsidRDefault="009F2378" w:rsidP="009F2378">
      <w:pPr>
        <w:pStyle w:val="Prrafodelista"/>
        <w:numPr>
          <w:ilvl w:val="0"/>
          <w:numId w:val="25"/>
        </w:numPr>
        <w:autoSpaceDE w:val="0"/>
        <w:autoSpaceDN w:val="0"/>
        <w:adjustRightInd w:val="0"/>
        <w:spacing w:line="240" w:lineRule="atLeast"/>
        <w:jc w:val="both"/>
        <w:rPr>
          <w:rFonts w:ascii="Arial" w:hAnsi="Arial" w:cs="Arial"/>
          <w:color w:val="171417"/>
          <w:sz w:val="22"/>
          <w:szCs w:val="22"/>
        </w:rPr>
      </w:pPr>
      <w:r w:rsidRPr="009F2378">
        <w:rPr>
          <w:rFonts w:ascii="Arial" w:hAnsi="Arial" w:cs="Arial"/>
          <w:color w:val="171417"/>
          <w:sz w:val="22"/>
          <w:szCs w:val="22"/>
        </w:rPr>
        <w:t>En el evento de encontrar equipos que no correspondan con los ofertados o estén defectuosos, estos serán devueltos al Contratista y deberá realizar el cambio de los mismos por otros de igual o superior calidad en un término no mayor a los Diez (10) días calendario siguientes a la devolución, todo lo anterior, sin costo adicional para ADI S.A.S. E.S.P.</w:t>
      </w:r>
    </w:p>
    <w:p w14:paraId="2D3C049D" w14:textId="254AC8FE" w:rsidR="009F2378" w:rsidRPr="009F2378" w:rsidRDefault="009F2378" w:rsidP="00083744">
      <w:pPr>
        <w:pStyle w:val="Prrafodelista"/>
        <w:numPr>
          <w:ilvl w:val="0"/>
          <w:numId w:val="25"/>
        </w:numPr>
        <w:autoSpaceDE w:val="0"/>
        <w:autoSpaceDN w:val="0"/>
        <w:adjustRightInd w:val="0"/>
        <w:spacing w:line="240" w:lineRule="atLeast"/>
        <w:jc w:val="both"/>
        <w:rPr>
          <w:rFonts w:ascii="Arial" w:hAnsi="Arial" w:cs="Arial"/>
          <w:color w:val="171417"/>
          <w:sz w:val="22"/>
          <w:szCs w:val="22"/>
        </w:rPr>
      </w:pPr>
      <w:r w:rsidRPr="009F2378">
        <w:rPr>
          <w:rFonts w:ascii="Arial" w:hAnsi="Arial" w:cs="Arial"/>
          <w:color w:val="171417"/>
          <w:sz w:val="22"/>
          <w:szCs w:val="22"/>
        </w:rPr>
        <w:t>Atender todos los requerimientos, instrucciones, lineamientos y solicitudes del supervisor del contrato.</w:t>
      </w:r>
    </w:p>
    <w:p w14:paraId="410D6D06" w14:textId="5E6ED8A9" w:rsidR="009F2378" w:rsidRPr="009F2378" w:rsidRDefault="009F2378" w:rsidP="009F2378">
      <w:pPr>
        <w:pStyle w:val="Prrafodelista"/>
        <w:numPr>
          <w:ilvl w:val="0"/>
          <w:numId w:val="25"/>
        </w:numPr>
        <w:autoSpaceDE w:val="0"/>
        <w:autoSpaceDN w:val="0"/>
        <w:adjustRightInd w:val="0"/>
        <w:spacing w:line="240" w:lineRule="atLeast"/>
        <w:jc w:val="both"/>
        <w:rPr>
          <w:rFonts w:ascii="Arial" w:hAnsi="Arial" w:cs="Arial"/>
          <w:color w:val="171417"/>
          <w:sz w:val="22"/>
          <w:szCs w:val="22"/>
        </w:rPr>
      </w:pPr>
      <w:r w:rsidRPr="009F2378">
        <w:rPr>
          <w:rFonts w:ascii="Arial" w:hAnsi="Arial" w:cs="Arial"/>
          <w:color w:val="171417"/>
          <w:sz w:val="22"/>
          <w:szCs w:val="22"/>
        </w:rPr>
        <w:t>Informar oportunamente al Supervisor, de cualquier eventualidad que dificulte el cumplimiento de los plazos y condiciones de entrega.</w:t>
      </w:r>
    </w:p>
    <w:p w14:paraId="475EC0A9" w14:textId="2E5F1A14" w:rsidR="009F2378" w:rsidRPr="009F2378" w:rsidRDefault="009F2378" w:rsidP="009F2378">
      <w:pPr>
        <w:pStyle w:val="Prrafodelista"/>
        <w:numPr>
          <w:ilvl w:val="0"/>
          <w:numId w:val="25"/>
        </w:numPr>
        <w:autoSpaceDE w:val="0"/>
        <w:autoSpaceDN w:val="0"/>
        <w:adjustRightInd w:val="0"/>
        <w:rPr>
          <w:rFonts w:ascii="Times New Roman" w:hAnsi="Times New Roman" w:cs="Times New Roman"/>
          <w:sz w:val="22"/>
          <w:szCs w:val="22"/>
        </w:rPr>
      </w:pPr>
      <w:r w:rsidRPr="009F2378">
        <w:rPr>
          <w:rFonts w:ascii="Arial" w:hAnsi="Arial" w:cs="Arial"/>
          <w:color w:val="121212"/>
          <w:sz w:val="22"/>
          <w:szCs w:val="22"/>
        </w:rPr>
        <w:t>Entregar al supervisor del contrato los informes que se soliciten sobre cualquier aspecto de la ejecución del objeto contractual, cuando as</w:t>
      </w:r>
      <w:r w:rsidRPr="009F2378">
        <w:rPr>
          <w:rFonts w:ascii="Arial" w:hAnsi="Arial" w:cs="Arial"/>
          <w:color w:val="383838"/>
          <w:sz w:val="22"/>
          <w:szCs w:val="22"/>
        </w:rPr>
        <w:t xml:space="preserve">í </w:t>
      </w:r>
      <w:r w:rsidRPr="009F2378">
        <w:rPr>
          <w:rFonts w:ascii="Arial" w:hAnsi="Arial" w:cs="Arial"/>
          <w:color w:val="121212"/>
          <w:sz w:val="22"/>
          <w:szCs w:val="22"/>
        </w:rPr>
        <w:t xml:space="preserve">se requiera. </w:t>
      </w:r>
    </w:p>
    <w:p w14:paraId="1911E020" w14:textId="4CAE6FB2" w:rsidR="009F2378" w:rsidRPr="009F2378" w:rsidRDefault="009F2378" w:rsidP="009F2378">
      <w:pPr>
        <w:pStyle w:val="Prrafodelista"/>
        <w:numPr>
          <w:ilvl w:val="0"/>
          <w:numId w:val="25"/>
        </w:numPr>
        <w:autoSpaceDE w:val="0"/>
        <w:autoSpaceDN w:val="0"/>
        <w:adjustRightInd w:val="0"/>
        <w:rPr>
          <w:rFonts w:ascii="Arial" w:hAnsi="Arial" w:cs="Arial"/>
          <w:color w:val="4F4F4F"/>
          <w:sz w:val="22"/>
          <w:szCs w:val="22"/>
        </w:rPr>
      </w:pPr>
      <w:r w:rsidRPr="009F2378">
        <w:rPr>
          <w:rFonts w:ascii="Arial" w:hAnsi="Arial" w:cs="Arial"/>
          <w:color w:val="121212"/>
          <w:sz w:val="22"/>
          <w:szCs w:val="22"/>
        </w:rPr>
        <w:t>Obrar con lealtad</w:t>
      </w:r>
      <w:r w:rsidRPr="009F2378">
        <w:rPr>
          <w:rFonts w:ascii="Arial" w:hAnsi="Arial" w:cs="Arial"/>
          <w:color w:val="383838"/>
          <w:sz w:val="22"/>
          <w:szCs w:val="22"/>
        </w:rPr>
        <w:t xml:space="preserve">, </w:t>
      </w:r>
      <w:r w:rsidRPr="009F2378">
        <w:rPr>
          <w:rFonts w:ascii="Arial" w:hAnsi="Arial" w:cs="Arial"/>
          <w:color w:val="121212"/>
          <w:sz w:val="22"/>
          <w:szCs w:val="22"/>
        </w:rPr>
        <w:t xml:space="preserve">responsabilidad y buena fe durante </w:t>
      </w:r>
      <w:r w:rsidRPr="009F2378">
        <w:rPr>
          <w:rFonts w:ascii="Arial" w:hAnsi="Arial" w:cs="Arial"/>
          <w:color w:val="383838"/>
          <w:sz w:val="22"/>
          <w:szCs w:val="22"/>
        </w:rPr>
        <w:t>l</w:t>
      </w:r>
      <w:r w:rsidRPr="009F2378">
        <w:rPr>
          <w:rFonts w:ascii="Arial" w:hAnsi="Arial" w:cs="Arial"/>
          <w:color w:val="121212"/>
          <w:sz w:val="22"/>
          <w:szCs w:val="22"/>
        </w:rPr>
        <w:t>a ejecución del contrato</w:t>
      </w:r>
      <w:r w:rsidRPr="009F2378">
        <w:rPr>
          <w:rFonts w:ascii="Arial" w:hAnsi="Arial" w:cs="Arial"/>
          <w:color w:val="4F4F4F"/>
          <w:sz w:val="22"/>
          <w:szCs w:val="22"/>
        </w:rPr>
        <w:t>.</w:t>
      </w:r>
    </w:p>
    <w:p w14:paraId="0E21326B" w14:textId="71973987" w:rsidR="009F2378" w:rsidRPr="009F2378" w:rsidRDefault="009F2378" w:rsidP="009F2378">
      <w:pPr>
        <w:pStyle w:val="Prrafodelista"/>
        <w:numPr>
          <w:ilvl w:val="0"/>
          <w:numId w:val="25"/>
        </w:numPr>
        <w:autoSpaceDE w:val="0"/>
        <w:autoSpaceDN w:val="0"/>
        <w:adjustRightInd w:val="0"/>
        <w:rPr>
          <w:rFonts w:ascii="Arial" w:hAnsi="Arial" w:cs="Arial"/>
          <w:color w:val="121212"/>
          <w:sz w:val="22"/>
          <w:szCs w:val="22"/>
        </w:rPr>
      </w:pPr>
      <w:r w:rsidRPr="009F2378">
        <w:rPr>
          <w:rFonts w:ascii="Arial" w:hAnsi="Arial" w:cs="Arial"/>
          <w:color w:val="121212"/>
          <w:sz w:val="22"/>
          <w:szCs w:val="22"/>
        </w:rPr>
        <w:t xml:space="preserve">Reparar los daños e </w:t>
      </w:r>
      <w:r w:rsidRPr="009F2378">
        <w:rPr>
          <w:rFonts w:ascii="Arial" w:hAnsi="Arial" w:cs="Arial"/>
          <w:color w:val="383838"/>
          <w:sz w:val="22"/>
          <w:szCs w:val="22"/>
        </w:rPr>
        <w:t>i</w:t>
      </w:r>
      <w:r w:rsidRPr="009F2378">
        <w:rPr>
          <w:rFonts w:ascii="Arial" w:hAnsi="Arial" w:cs="Arial"/>
          <w:color w:val="121212"/>
          <w:sz w:val="22"/>
          <w:szCs w:val="22"/>
        </w:rPr>
        <w:t xml:space="preserve">ndemnizar los perjuicios que cause a ADI </w:t>
      </w:r>
      <w:r>
        <w:rPr>
          <w:rFonts w:ascii="Arial" w:hAnsi="Arial" w:cs="Arial"/>
          <w:color w:val="121212"/>
          <w:sz w:val="22"/>
          <w:szCs w:val="22"/>
        </w:rPr>
        <w:t xml:space="preserve">S.A.S. </w:t>
      </w:r>
      <w:r w:rsidRPr="009F2378">
        <w:rPr>
          <w:rFonts w:ascii="Arial" w:hAnsi="Arial" w:cs="Arial"/>
          <w:color w:val="121212"/>
          <w:sz w:val="22"/>
          <w:szCs w:val="22"/>
        </w:rPr>
        <w:t>E.S.P</w:t>
      </w:r>
      <w:r w:rsidRPr="009F2378">
        <w:rPr>
          <w:rFonts w:ascii="Arial" w:hAnsi="Arial" w:cs="Arial"/>
          <w:color w:val="383838"/>
          <w:sz w:val="22"/>
          <w:szCs w:val="22"/>
        </w:rPr>
        <w:t xml:space="preserve">. </w:t>
      </w:r>
      <w:r w:rsidRPr="009F2378">
        <w:rPr>
          <w:rFonts w:ascii="Arial" w:hAnsi="Arial" w:cs="Arial"/>
          <w:color w:val="121212"/>
          <w:sz w:val="22"/>
          <w:szCs w:val="22"/>
        </w:rPr>
        <w:t xml:space="preserve">por el </w:t>
      </w:r>
      <w:r w:rsidRPr="009F2378">
        <w:rPr>
          <w:rFonts w:ascii="Arial" w:hAnsi="Arial" w:cs="Arial"/>
          <w:color w:val="383838"/>
          <w:sz w:val="22"/>
          <w:szCs w:val="22"/>
        </w:rPr>
        <w:t>i</w:t>
      </w:r>
      <w:r w:rsidRPr="009F2378">
        <w:rPr>
          <w:rFonts w:ascii="Arial" w:hAnsi="Arial" w:cs="Arial"/>
          <w:color w:val="121212"/>
          <w:sz w:val="22"/>
          <w:szCs w:val="22"/>
        </w:rPr>
        <w:t>ncumplimiento del contrato.</w:t>
      </w:r>
    </w:p>
    <w:p w14:paraId="207B155C" w14:textId="422FD540" w:rsidR="009F2378" w:rsidRPr="009F2378" w:rsidRDefault="009F2378" w:rsidP="009F2378">
      <w:pPr>
        <w:pStyle w:val="Prrafodelista"/>
        <w:numPr>
          <w:ilvl w:val="0"/>
          <w:numId w:val="25"/>
        </w:numPr>
        <w:autoSpaceDE w:val="0"/>
        <w:autoSpaceDN w:val="0"/>
        <w:adjustRightInd w:val="0"/>
        <w:rPr>
          <w:rFonts w:ascii="Arial" w:hAnsi="Arial" w:cs="Arial"/>
          <w:color w:val="4F4F4F"/>
          <w:sz w:val="22"/>
          <w:szCs w:val="22"/>
        </w:rPr>
      </w:pPr>
      <w:r w:rsidRPr="009F2378">
        <w:rPr>
          <w:rFonts w:ascii="Arial" w:hAnsi="Arial" w:cs="Arial"/>
          <w:color w:val="121212"/>
          <w:sz w:val="22"/>
          <w:szCs w:val="22"/>
        </w:rPr>
        <w:t>Responder civilmente por la(s) demanda(s) impuestas por terceros derivadas de su actividad</w:t>
      </w:r>
      <w:r w:rsidRPr="009F2378">
        <w:rPr>
          <w:rFonts w:ascii="Arial" w:hAnsi="Arial" w:cs="Arial"/>
          <w:color w:val="4F4F4F"/>
          <w:sz w:val="22"/>
          <w:szCs w:val="22"/>
        </w:rPr>
        <w:t>.</w:t>
      </w:r>
    </w:p>
    <w:p w14:paraId="6EF2D45A" w14:textId="0D5403D0" w:rsidR="009F2378" w:rsidRPr="009F2378" w:rsidRDefault="009F2378" w:rsidP="009F2378">
      <w:pPr>
        <w:pStyle w:val="Prrafodelista"/>
        <w:numPr>
          <w:ilvl w:val="0"/>
          <w:numId w:val="25"/>
        </w:numPr>
        <w:autoSpaceDE w:val="0"/>
        <w:autoSpaceDN w:val="0"/>
        <w:adjustRightInd w:val="0"/>
        <w:rPr>
          <w:rFonts w:ascii="Arial" w:hAnsi="Arial" w:cs="Arial"/>
          <w:color w:val="121212"/>
          <w:sz w:val="22"/>
          <w:szCs w:val="22"/>
        </w:rPr>
      </w:pPr>
      <w:r w:rsidRPr="009F2378">
        <w:rPr>
          <w:rFonts w:ascii="Arial" w:hAnsi="Arial" w:cs="Arial"/>
          <w:color w:val="121212"/>
          <w:sz w:val="22"/>
          <w:szCs w:val="22"/>
        </w:rPr>
        <w:t>Suscribir las actas que resulten con ocasión y ejecución del contrato</w:t>
      </w:r>
      <w:r w:rsidRPr="009F2378">
        <w:rPr>
          <w:rFonts w:ascii="Arial" w:hAnsi="Arial" w:cs="Arial"/>
          <w:color w:val="383838"/>
          <w:sz w:val="22"/>
          <w:szCs w:val="22"/>
        </w:rPr>
        <w:t xml:space="preserve">, </w:t>
      </w:r>
      <w:r w:rsidRPr="009F2378">
        <w:rPr>
          <w:rFonts w:ascii="Arial" w:hAnsi="Arial" w:cs="Arial"/>
          <w:color w:val="121212"/>
          <w:sz w:val="22"/>
          <w:szCs w:val="22"/>
        </w:rPr>
        <w:t>de acuerdo con los formatos que indique ADI E.S.P.</w:t>
      </w:r>
    </w:p>
    <w:p w14:paraId="6CA2DFEE" w14:textId="01647212" w:rsidR="009F2378" w:rsidRPr="009F2378" w:rsidRDefault="009F2378" w:rsidP="009F2378">
      <w:pPr>
        <w:pStyle w:val="Prrafodelista"/>
        <w:numPr>
          <w:ilvl w:val="0"/>
          <w:numId w:val="25"/>
        </w:numPr>
        <w:autoSpaceDE w:val="0"/>
        <w:autoSpaceDN w:val="0"/>
        <w:adjustRightInd w:val="0"/>
        <w:rPr>
          <w:rFonts w:ascii="Arial" w:hAnsi="Arial" w:cs="Arial"/>
          <w:color w:val="121212"/>
          <w:sz w:val="22"/>
          <w:szCs w:val="22"/>
        </w:rPr>
      </w:pPr>
      <w:r w:rsidRPr="009F2378">
        <w:rPr>
          <w:rFonts w:ascii="Arial" w:hAnsi="Arial" w:cs="Arial"/>
          <w:color w:val="121212"/>
          <w:sz w:val="22"/>
          <w:szCs w:val="22"/>
        </w:rPr>
        <w:t>El contrat</w:t>
      </w:r>
      <w:r w:rsidRPr="009F2378">
        <w:rPr>
          <w:rFonts w:ascii="Arial" w:hAnsi="Arial" w:cs="Arial"/>
          <w:color w:val="383838"/>
          <w:sz w:val="22"/>
          <w:szCs w:val="22"/>
        </w:rPr>
        <w:t>i</w:t>
      </w:r>
      <w:r w:rsidRPr="009F2378">
        <w:rPr>
          <w:rFonts w:ascii="Arial" w:hAnsi="Arial" w:cs="Arial"/>
          <w:color w:val="121212"/>
          <w:sz w:val="22"/>
          <w:szCs w:val="22"/>
        </w:rPr>
        <w:t>sta deberá garantizar el cumplimiento de las normas vigentes referentes al transporte y entrega de los bienes y demás normas de segu</w:t>
      </w:r>
      <w:r w:rsidRPr="009F2378">
        <w:rPr>
          <w:rFonts w:ascii="Arial" w:hAnsi="Arial" w:cs="Arial"/>
          <w:color w:val="383838"/>
          <w:sz w:val="22"/>
          <w:szCs w:val="22"/>
        </w:rPr>
        <w:t>r</w:t>
      </w:r>
      <w:r w:rsidRPr="009F2378">
        <w:rPr>
          <w:rFonts w:ascii="Arial" w:hAnsi="Arial" w:cs="Arial"/>
          <w:color w:val="121212"/>
          <w:sz w:val="22"/>
          <w:szCs w:val="22"/>
        </w:rPr>
        <w:t>idad que apliquen.</w:t>
      </w:r>
    </w:p>
    <w:p w14:paraId="5D7AB0EC" w14:textId="46B44AE6" w:rsidR="009F2378" w:rsidRPr="009F2378" w:rsidRDefault="009F2378" w:rsidP="009F2378">
      <w:pPr>
        <w:pStyle w:val="Prrafodelista"/>
        <w:numPr>
          <w:ilvl w:val="0"/>
          <w:numId w:val="25"/>
        </w:numPr>
        <w:autoSpaceDE w:val="0"/>
        <w:autoSpaceDN w:val="0"/>
        <w:adjustRightInd w:val="0"/>
        <w:rPr>
          <w:rFonts w:ascii="Times New Roman" w:hAnsi="Times New Roman" w:cs="Times New Roman"/>
          <w:sz w:val="22"/>
          <w:szCs w:val="22"/>
        </w:rPr>
      </w:pPr>
      <w:r w:rsidRPr="009F2378">
        <w:rPr>
          <w:rFonts w:ascii="Arial" w:hAnsi="Arial" w:cs="Arial"/>
          <w:color w:val="121212"/>
          <w:sz w:val="22"/>
          <w:szCs w:val="22"/>
        </w:rPr>
        <w:t>Las demás que contribuyan a garantizar el cumplimiento del contrato y las que por su naturaleza le sean atribuibles conforme al objeto y alcance de este</w:t>
      </w:r>
    </w:p>
    <w:p w14:paraId="0C15F0A5" w14:textId="77777777" w:rsidR="009F2378" w:rsidRPr="009F2378" w:rsidRDefault="009F2378" w:rsidP="009F2378">
      <w:pPr>
        <w:spacing w:line="240" w:lineRule="atLeast"/>
        <w:jc w:val="both"/>
        <w:rPr>
          <w:rFonts w:ascii="Arial" w:eastAsia="Calibri" w:hAnsi="Arial" w:cs="Arial"/>
        </w:rPr>
      </w:pPr>
    </w:p>
    <w:p w14:paraId="1DBA82E5" w14:textId="63784EA6" w:rsidR="00684018" w:rsidRDefault="0071539F" w:rsidP="00684018">
      <w:pPr>
        <w:pStyle w:val="Ttulo6"/>
        <w:numPr>
          <w:ilvl w:val="0"/>
          <w:numId w:val="0"/>
        </w:numPr>
        <w:spacing w:line="240" w:lineRule="atLeast"/>
        <w:ind w:left="720" w:hanging="720"/>
        <w:rPr>
          <w:rFonts w:ascii="Arial" w:hAnsi="Arial"/>
          <w:noProof w:val="0"/>
          <w:lang w:val="es-ES_tradnl"/>
        </w:rPr>
      </w:pPr>
      <w:r w:rsidRPr="000C152A">
        <w:rPr>
          <w:rFonts w:ascii="Arial" w:hAnsi="Arial"/>
          <w:noProof w:val="0"/>
          <w:lang w:val="es-ES_tradnl"/>
        </w:rPr>
        <w:t>CLA</w:t>
      </w:r>
      <w:r w:rsidR="00A5430F" w:rsidRPr="000C152A">
        <w:rPr>
          <w:rFonts w:ascii="Arial" w:hAnsi="Arial"/>
          <w:noProof w:val="0"/>
          <w:lang w:val="es-ES_tradnl"/>
        </w:rPr>
        <w:t>US</w:t>
      </w:r>
      <w:r w:rsidRPr="000C152A">
        <w:rPr>
          <w:rFonts w:ascii="Arial" w:hAnsi="Arial"/>
          <w:noProof w:val="0"/>
          <w:lang w:val="es-ES_tradnl"/>
        </w:rPr>
        <w:t>ULA 1</w:t>
      </w:r>
      <w:r w:rsidR="00684018">
        <w:rPr>
          <w:rFonts w:ascii="Arial" w:hAnsi="Arial"/>
          <w:noProof w:val="0"/>
          <w:lang w:val="es-ES_tradnl"/>
        </w:rPr>
        <w:t>1</w:t>
      </w:r>
      <w:r w:rsidR="000B07E9" w:rsidRPr="000C152A">
        <w:rPr>
          <w:rFonts w:ascii="Arial" w:hAnsi="Arial"/>
          <w:noProof w:val="0"/>
          <w:lang w:val="es-ES_tradnl"/>
        </w:rPr>
        <w:t>.</w:t>
      </w:r>
      <w:r w:rsidRPr="000C152A">
        <w:rPr>
          <w:rFonts w:ascii="Arial" w:hAnsi="Arial"/>
          <w:noProof w:val="0"/>
          <w:lang w:val="es-ES_tradnl"/>
        </w:rPr>
        <w:t xml:space="preserve"> OBLIGACIONES DE ADI SAS ESP  </w:t>
      </w:r>
    </w:p>
    <w:p w14:paraId="327BDE6E" w14:textId="77777777" w:rsidR="00684018" w:rsidRPr="00684018" w:rsidRDefault="00684018" w:rsidP="00684018">
      <w:pPr>
        <w:rPr>
          <w:lang w:val="es-ES_tradnl"/>
        </w:rPr>
      </w:pPr>
    </w:p>
    <w:p w14:paraId="017E14D3"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Ex</w:t>
      </w:r>
      <w:r w:rsidRPr="000C152A">
        <w:rPr>
          <w:rFonts w:ascii="Arial" w:eastAsia="Tahoma" w:hAnsi="Arial" w:cs="Arial"/>
          <w:spacing w:val="-2"/>
          <w:sz w:val="22"/>
          <w:szCs w:val="22"/>
        </w:rPr>
        <w:t>i</w:t>
      </w:r>
      <w:r w:rsidRPr="000C152A">
        <w:rPr>
          <w:rFonts w:ascii="Arial" w:eastAsia="Tahoma" w:hAnsi="Arial" w:cs="Arial"/>
          <w:sz w:val="22"/>
          <w:szCs w:val="22"/>
        </w:rPr>
        <w:t>gir</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la</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idón</w:t>
      </w:r>
      <w:r w:rsidRPr="000C152A">
        <w:rPr>
          <w:rFonts w:ascii="Arial" w:eastAsia="Tahoma" w:hAnsi="Arial" w:cs="Arial"/>
          <w:spacing w:val="-1"/>
          <w:sz w:val="22"/>
          <w:szCs w:val="22"/>
        </w:rPr>
        <w:t>e</w:t>
      </w:r>
      <w:r w:rsidRPr="000C152A">
        <w:rPr>
          <w:rFonts w:ascii="Arial" w:eastAsia="Tahoma" w:hAnsi="Arial" w:cs="Arial"/>
          <w:sz w:val="22"/>
          <w:szCs w:val="22"/>
        </w:rPr>
        <w:t>a y</w:t>
      </w:r>
      <w:r w:rsidRPr="000C152A">
        <w:rPr>
          <w:rFonts w:ascii="Arial" w:eastAsia="Tahoma" w:hAnsi="Arial" w:cs="Arial"/>
          <w:spacing w:val="1"/>
          <w:sz w:val="22"/>
          <w:szCs w:val="22"/>
        </w:rPr>
        <w:t xml:space="preserve"> </w:t>
      </w:r>
      <w:r w:rsidRPr="000C152A">
        <w:rPr>
          <w:rFonts w:ascii="Arial" w:eastAsia="Tahoma" w:hAnsi="Arial" w:cs="Arial"/>
          <w:sz w:val="22"/>
          <w:szCs w:val="22"/>
        </w:rPr>
        <w:t>o</w:t>
      </w:r>
      <w:r w:rsidRPr="000C152A">
        <w:rPr>
          <w:rFonts w:ascii="Arial" w:eastAsia="Tahoma" w:hAnsi="Arial" w:cs="Arial"/>
          <w:spacing w:val="-2"/>
          <w:sz w:val="22"/>
          <w:szCs w:val="22"/>
        </w:rPr>
        <w:t>p</w:t>
      </w:r>
      <w:r w:rsidRPr="000C152A">
        <w:rPr>
          <w:rFonts w:ascii="Arial" w:eastAsia="Tahoma" w:hAnsi="Arial" w:cs="Arial"/>
          <w:sz w:val="22"/>
          <w:szCs w:val="22"/>
        </w:rPr>
        <w:t>or</w:t>
      </w:r>
      <w:r w:rsidRPr="000C152A">
        <w:rPr>
          <w:rFonts w:ascii="Arial" w:eastAsia="Tahoma" w:hAnsi="Arial" w:cs="Arial"/>
          <w:spacing w:val="1"/>
          <w:sz w:val="22"/>
          <w:szCs w:val="22"/>
        </w:rPr>
        <w:t>t</w:t>
      </w:r>
      <w:r w:rsidRPr="000C152A">
        <w:rPr>
          <w:rFonts w:ascii="Arial" w:eastAsia="Tahoma" w:hAnsi="Arial" w:cs="Arial"/>
          <w:spacing w:val="-3"/>
          <w:sz w:val="22"/>
          <w:szCs w:val="22"/>
        </w:rPr>
        <w:t>u</w:t>
      </w:r>
      <w:r w:rsidRPr="000C152A">
        <w:rPr>
          <w:rFonts w:ascii="Arial" w:eastAsia="Tahoma" w:hAnsi="Arial" w:cs="Arial"/>
          <w:sz w:val="22"/>
          <w:szCs w:val="22"/>
        </w:rPr>
        <w:t>na de las</w:t>
      </w:r>
      <w:r w:rsidRPr="000C152A">
        <w:rPr>
          <w:rFonts w:ascii="Arial" w:eastAsia="Tahoma" w:hAnsi="Arial" w:cs="Arial"/>
          <w:spacing w:val="1"/>
          <w:sz w:val="22"/>
          <w:szCs w:val="22"/>
        </w:rPr>
        <w:t xml:space="preserve"> </w:t>
      </w:r>
      <w:r w:rsidRPr="000C152A">
        <w:rPr>
          <w:rFonts w:ascii="Arial" w:eastAsia="Tahoma" w:hAnsi="Arial" w:cs="Arial"/>
          <w:sz w:val="22"/>
          <w:szCs w:val="22"/>
        </w:rPr>
        <w:t>obras</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2"/>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ad</w:t>
      </w:r>
      <w:r w:rsidRPr="000C152A">
        <w:rPr>
          <w:rFonts w:ascii="Arial" w:eastAsia="Tahoma" w:hAnsi="Arial" w:cs="Arial"/>
          <w:spacing w:val="-2"/>
          <w:sz w:val="22"/>
          <w:szCs w:val="22"/>
        </w:rPr>
        <w:t>o</w:t>
      </w:r>
      <w:r w:rsidRPr="000C152A">
        <w:rPr>
          <w:rFonts w:ascii="Arial" w:eastAsia="Tahoma" w:hAnsi="Arial" w:cs="Arial"/>
          <w:sz w:val="22"/>
          <w:szCs w:val="22"/>
        </w:rPr>
        <w:t>.</w:t>
      </w:r>
    </w:p>
    <w:p w14:paraId="5CF1A69C"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Ad</w:t>
      </w:r>
      <w:r w:rsidRPr="000C152A">
        <w:rPr>
          <w:rFonts w:ascii="Arial" w:eastAsia="Tahoma" w:hAnsi="Arial" w:cs="Arial"/>
          <w:spacing w:val="-1"/>
          <w:sz w:val="22"/>
          <w:szCs w:val="22"/>
        </w:rPr>
        <w:t>e</w:t>
      </w:r>
      <w:r w:rsidRPr="000C152A">
        <w:rPr>
          <w:rFonts w:ascii="Arial" w:eastAsia="Tahoma" w:hAnsi="Arial" w:cs="Arial"/>
          <w:sz w:val="22"/>
          <w:szCs w:val="22"/>
        </w:rPr>
        <w:t>lan</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59"/>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g</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t</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59"/>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sarias</w:t>
      </w:r>
      <w:r w:rsidRPr="000C152A">
        <w:rPr>
          <w:rFonts w:ascii="Arial" w:eastAsia="Tahoma" w:hAnsi="Arial" w:cs="Arial"/>
          <w:spacing w:val="61"/>
          <w:sz w:val="22"/>
          <w:szCs w:val="22"/>
        </w:rPr>
        <w:t xml:space="preserve"> </w:t>
      </w:r>
      <w:r w:rsidRPr="000C152A">
        <w:rPr>
          <w:rFonts w:ascii="Arial" w:eastAsia="Tahoma" w:hAnsi="Arial" w:cs="Arial"/>
          <w:sz w:val="22"/>
          <w:szCs w:val="22"/>
        </w:rPr>
        <w:t>para</w:t>
      </w:r>
      <w:r w:rsidRPr="000C152A">
        <w:rPr>
          <w:rFonts w:ascii="Arial" w:eastAsia="Tahoma" w:hAnsi="Arial" w:cs="Arial"/>
          <w:spacing w:val="58"/>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59"/>
          <w:sz w:val="22"/>
          <w:szCs w:val="22"/>
        </w:rPr>
        <w:t xml:space="preserve"> </w:t>
      </w:r>
      <w:r w:rsidRPr="000C152A">
        <w:rPr>
          <w:rFonts w:ascii="Arial" w:eastAsia="Tahoma" w:hAnsi="Arial" w:cs="Arial"/>
          <w:spacing w:val="2"/>
          <w:sz w:val="22"/>
          <w:szCs w:val="22"/>
        </w:rPr>
        <w:t>r</w:t>
      </w:r>
      <w:r w:rsidRPr="000C152A">
        <w:rPr>
          <w:rFonts w:ascii="Arial" w:eastAsia="Tahoma" w:hAnsi="Arial" w:cs="Arial"/>
          <w:spacing w:val="-1"/>
          <w:sz w:val="22"/>
          <w:szCs w:val="22"/>
        </w:rPr>
        <w:t>e</w:t>
      </w:r>
      <w:r w:rsidRPr="000C152A">
        <w:rPr>
          <w:rFonts w:ascii="Arial" w:eastAsia="Tahoma" w:hAnsi="Arial" w:cs="Arial"/>
          <w:spacing w:val="1"/>
          <w:sz w:val="22"/>
          <w:szCs w:val="22"/>
        </w:rPr>
        <w:t>c</w:t>
      </w:r>
      <w:r w:rsidRPr="000C152A">
        <w:rPr>
          <w:rFonts w:ascii="Arial" w:eastAsia="Tahoma" w:hAnsi="Arial" w:cs="Arial"/>
          <w:sz w:val="22"/>
          <w:szCs w:val="22"/>
        </w:rPr>
        <w:t>ono</w:t>
      </w:r>
      <w:r w:rsidRPr="000C152A">
        <w:rPr>
          <w:rFonts w:ascii="Arial" w:eastAsia="Tahoma" w:hAnsi="Arial" w:cs="Arial"/>
          <w:spacing w:val="-1"/>
          <w:sz w:val="22"/>
          <w:szCs w:val="22"/>
        </w:rPr>
        <w:t>c</w:t>
      </w:r>
      <w:r w:rsidRPr="000C152A">
        <w:rPr>
          <w:rFonts w:ascii="Arial" w:eastAsia="Tahoma" w:hAnsi="Arial" w:cs="Arial"/>
          <w:sz w:val="22"/>
          <w:szCs w:val="22"/>
        </w:rPr>
        <w:t>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59"/>
          <w:sz w:val="22"/>
          <w:szCs w:val="22"/>
        </w:rPr>
        <w:t xml:space="preserve"> </w:t>
      </w:r>
      <w:r w:rsidRPr="000C152A">
        <w:rPr>
          <w:rFonts w:ascii="Arial" w:eastAsia="Tahoma" w:hAnsi="Arial" w:cs="Arial"/>
          <w:sz w:val="22"/>
          <w:szCs w:val="22"/>
        </w:rPr>
        <w:t>y</w:t>
      </w:r>
      <w:r w:rsidRPr="000C152A">
        <w:rPr>
          <w:rFonts w:ascii="Arial" w:eastAsia="Tahoma" w:hAnsi="Arial" w:cs="Arial"/>
          <w:spacing w:val="59"/>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obro</w:t>
      </w:r>
      <w:r w:rsidRPr="000C152A">
        <w:rPr>
          <w:rFonts w:ascii="Arial" w:eastAsia="Tahoma" w:hAnsi="Arial" w:cs="Arial"/>
          <w:spacing w:val="59"/>
          <w:sz w:val="22"/>
          <w:szCs w:val="22"/>
        </w:rPr>
        <w:t xml:space="preserve"> </w:t>
      </w:r>
      <w:r w:rsidRPr="000C152A">
        <w:rPr>
          <w:rFonts w:ascii="Arial" w:eastAsia="Tahoma" w:hAnsi="Arial" w:cs="Arial"/>
          <w:sz w:val="22"/>
          <w:szCs w:val="22"/>
        </w:rPr>
        <w:t>de</w:t>
      </w:r>
      <w:r w:rsidRPr="000C152A">
        <w:rPr>
          <w:rFonts w:ascii="Arial" w:eastAsia="Tahoma" w:hAnsi="Arial" w:cs="Arial"/>
          <w:spacing w:val="58"/>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san</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 p</w:t>
      </w:r>
      <w:r w:rsidRPr="000C152A">
        <w:rPr>
          <w:rFonts w:ascii="Arial" w:eastAsia="Tahoma" w:hAnsi="Arial" w:cs="Arial"/>
          <w:spacing w:val="-1"/>
          <w:sz w:val="22"/>
          <w:szCs w:val="22"/>
        </w:rPr>
        <w:t>ec</w:t>
      </w:r>
      <w:r w:rsidRPr="000C152A">
        <w:rPr>
          <w:rFonts w:ascii="Arial" w:eastAsia="Tahoma" w:hAnsi="Arial" w:cs="Arial"/>
          <w:sz w:val="22"/>
          <w:szCs w:val="22"/>
        </w:rPr>
        <w:t>uniarias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2"/>
          <w:sz w:val="22"/>
          <w:szCs w:val="22"/>
        </w:rPr>
        <w:t xml:space="preserve"> </w:t>
      </w:r>
      <w:r w:rsidRPr="000C152A">
        <w:rPr>
          <w:rFonts w:ascii="Arial" w:eastAsia="Tahoma" w:hAnsi="Arial" w:cs="Arial"/>
          <w:sz w:val="22"/>
          <w:szCs w:val="22"/>
        </w:rPr>
        <w:t>que hubi</w:t>
      </w:r>
      <w:r w:rsidRPr="000C152A">
        <w:rPr>
          <w:rFonts w:ascii="Arial" w:eastAsia="Tahoma" w:hAnsi="Arial" w:cs="Arial"/>
          <w:spacing w:val="-1"/>
          <w:sz w:val="22"/>
          <w:szCs w:val="22"/>
        </w:rPr>
        <w:t>e</w:t>
      </w:r>
      <w:r w:rsidRPr="000C152A">
        <w:rPr>
          <w:rFonts w:ascii="Arial" w:eastAsia="Tahoma" w:hAnsi="Arial" w:cs="Arial"/>
          <w:sz w:val="22"/>
          <w:szCs w:val="22"/>
        </w:rPr>
        <w:t>re lug</w:t>
      </w:r>
      <w:r w:rsidRPr="000C152A">
        <w:rPr>
          <w:rFonts w:ascii="Arial" w:eastAsia="Tahoma" w:hAnsi="Arial" w:cs="Arial"/>
          <w:spacing w:val="5"/>
          <w:sz w:val="22"/>
          <w:szCs w:val="22"/>
        </w:rPr>
        <w:t>a</w:t>
      </w:r>
      <w:r w:rsidRPr="000C152A">
        <w:rPr>
          <w:rFonts w:ascii="Arial" w:eastAsia="Tahoma" w:hAnsi="Arial" w:cs="Arial"/>
          <w:sz w:val="22"/>
          <w:szCs w:val="22"/>
        </w:rPr>
        <w:t>r.</w:t>
      </w:r>
    </w:p>
    <w:p w14:paraId="177BD53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Aprobar</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pacing w:val="1"/>
          <w:sz w:val="22"/>
          <w:szCs w:val="22"/>
        </w:rPr>
        <w:t>x</w:t>
      </w:r>
      <w:r w:rsidRPr="000C152A">
        <w:rPr>
          <w:rFonts w:ascii="Arial" w:eastAsia="Tahoma" w:hAnsi="Arial" w:cs="Arial"/>
          <w:spacing w:val="-2"/>
          <w:sz w:val="22"/>
          <w:szCs w:val="22"/>
        </w:rPr>
        <w:t>i</w:t>
      </w:r>
      <w:r w:rsidRPr="000C152A">
        <w:rPr>
          <w:rFonts w:ascii="Arial" w:eastAsia="Tahoma" w:hAnsi="Arial" w:cs="Arial"/>
          <w:sz w:val="22"/>
          <w:szCs w:val="22"/>
        </w:rPr>
        <w:t>gidas.</w:t>
      </w:r>
    </w:p>
    <w:p w14:paraId="04AEAB1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Suminis</w:t>
      </w:r>
      <w:r w:rsidRPr="000C152A">
        <w:rPr>
          <w:rFonts w:ascii="Arial" w:eastAsia="Tahoma" w:hAnsi="Arial" w:cs="Arial"/>
          <w:spacing w:val="1"/>
          <w:sz w:val="22"/>
          <w:szCs w:val="22"/>
        </w:rPr>
        <w:t>t</w:t>
      </w:r>
      <w:r w:rsidRPr="000C152A">
        <w:rPr>
          <w:rFonts w:ascii="Arial" w:eastAsia="Tahoma" w:hAnsi="Arial" w:cs="Arial"/>
          <w:sz w:val="22"/>
          <w:szCs w:val="22"/>
        </w:rPr>
        <w:t>rar</w:t>
      </w:r>
      <w:r w:rsidRPr="000C152A">
        <w:rPr>
          <w:rFonts w:ascii="Arial" w:eastAsia="Tahoma" w:hAnsi="Arial" w:cs="Arial"/>
          <w:spacing w:val="22"/>
          <w:sz w:val="22"/>
          <w:szCs w:val="22"/>
        </w:rPr>
        <w:t xml:space="preserve"> </w:t>
      </w:r>
      <w:r w:rsidRPr="000C152A">
        <w:rPr>
          <w:rFonts w:ascii="Arial" w:eastAsia="Tahoma" w:hAnsi="Arial" w:cs="Arial"/>
          <w:sz w:val="22"/>
          <w:szCs w:val="22"/>
        </w:rPr>
        <w:t>al</w:t>
      </w:r>
      <w:r w:rsidRPr="000C152A">
        <w:rPr>
          <w:rFonts w:ascii="Arial" w:eastAsia="Tahoma" w:hAnsi="Arial" w:cs="Arial"/>
          <w:spacing w:val="2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st</w:t>
      </w:r>
      <w:r w:rsidRPr="000C152A">
        <w:rPr>
          <w:rFonts w:ascii="Arial" w:eastAsia="Tahoma" w:hAnsi="Arial" w:cs="Arial"/>
          <w:sz w:val="22"/>
          <w:szCs w:val="22"/>
        </w:rPr>
        <w:t>a</w:t>
      </w:r>
      <w:r w:rsidRPr="000C152A">
        <w:rPr>
          <w:rFonts w:ascii="Arial" w:eastAsia="Tahoma" w:hAnsi="Arial" w:cs="Arial"/>
          <w:spacing w:val="22"/>
          <w:sz w:val="22"/>
          <w:szCs w:val="22"/>
        </w:rPr>
        <w:t xml:space="preserve"> </w:t>
      </w:r>
      <w:r w:rsidRPr="000C152A">
        <w:rPr>
          <w:rFonts w:ascii="Arial" w:eastAsia="Tahoma" w:hAnsi="Arial" w:cs="Arial"/>
          <w:sz w:val="22"/>
          <w:szCs w:val="22"/>
        </w:rPr>
        <w:t>la</w:t>
      </w:r>
      <w:r w:rsidRPr="000C152A">
        <w:rPr>
          <w:rFonts w:ascii="Arial" w:eastAsia="Tahoma" w:hAnsi="Arial" w:cs="Arial"/>
          <w:spacing w:val="22"/>
          <w:sz w:val="22"/>
          <w:szCs w:val="22"/>
        </w:rPr>
        <w:t xml:space="preserve"> </w:t>
      </w:r>
      <w:r w:rsidRPr="000C152A">
        <w:rPr>
          <w:rFonts w:ascii="Arial" w:eastAsia="Tahoma" w:hAnsi="Arial" w:cs="Arial"/>
          <w:sz w:val="22"/>
          <w:szCs w:val="22"/>
        </w:rPr>
        <w:t>informa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0"/>
          <w:sz w:val="22"/>
          <w:szCs w:val="22"/>
        </w:rPr>
        <w:t xml:space="preserve"> </w:t>
      </w:r>
      <w:r w:rsidRPr="000C152A">
        <w:rPr>
          <w:rFonts w:ascii="Arial" w:eastAsia="Tahoma" w:hAnsi="Arial" w:cs="Arial"/>
          <w:sz w:val="22"/>
          <w:szCs w:val="22"/>
        </w:rPr>
        <w:t>do</w:t>
      </w:r>
      <w:r w:rsidRPr="000C152A">
        <w:rPr>
          <w:rFonts w:ascii="Arial" w:eastAsia="Tahoma" w:hAnsi="Arial" w:cs="Arial"/>
          <w:spacing w:val="-1"/>
          <w:sz w:val="22"/>
          <w:szCs w:val="22"/>
        </w:rPr>
        <w:t>c</w:t>
      </w:r>
      <w:r w:rsidRPr="000C152A">
        <w:rPr>
          <w:rFonts w:ascii="Arial" w:eastAsia="Tahoma" w:hAnsi="Arial" w:cs="Arial"/>
          <w:sz w:val="22"/>
          <w:szCs w:val="22"/>
        </w:rPr>
        <w:t>um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2"/>
          <w:sz w:val="22"/>
          <w:szCs w:val="22"/>
        </w:rPr>
        <w:t xml:space="preserve"> </w:t>
      </w:r>
      <w:r w:rsidRPr="000C152A">
        <w:rPr>
          <w:rFonts w:ascii="Arial" w:eastAsia="Tahoma" w:hAnsi="Arial" w:cs="Arial"/>
          <w:sz w:val="22"/>
          <w:szCs w:val="22"/>
        </w:rPr>
        <w:t>y</w:t>
      </w:r>
      <w:r w:rsidRPr="000C152A">
        <w:rPr>
          <w:rFonts w:ascii="Arial" w:eastAsia="Tahoma" w:hAnsi="Arial" w:cs="Arial"/>
          <w:spacing w:val="23"/>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más</w:t>
      </w:r>
      <w:r w:rsidRPr="000C152A">
        <w:rPr>
          <w:rFonts w:ascii="Arial" w:eastAsia="Tahoma" w:hAnsi="Arial" w:cs="Arial"/>
          <w:spacing w:val="20"/>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e</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22"/>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 xml:space="preserve">sarios para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ab</w:t>
      </w:r>
      <w:r w:rsidRPr="000C152A">
        <w:rPr>
          <w:rFonts w:ascii="Arial" w:eastAsia="Tahoma" w:hAnsi="Arial" w:cs="Arial"/>
          <w:spacing w:val="1"/>
          <w:sz w:val="22"/>
          <w:szCs w:val="22"/>
        </w:rPr>
        <w:t>a</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6F2F9BFE" w14:textId="3C024D7D" w:rsidR="0071539F" w:rsidRPr="000C2C89" w:rsidRDefault="0071539F" w:rsidP="009C2ECB">
      <w:pPr>
        <w:pStyle w:val="Prrafodelista"/>
        <w:numPr>
          <w:ilvl w:val="0"/>
          <w:numId w:val="12"/>
        </w:numPr>
        <w:spacing w:line="240" w:lineRule="atLeast"/>
        <w:ind w:left="426" w:hanging="426"/>
        <w:contextualSpacing w:val="0"/>
        <w:jc w:val="both"/>
        <w:rPr>
          <w:rFonts w:ascii="Arial" w:eastAsia="Tahoma" w:hAnsi="Arial" w:cs="Arial"/>
          <w:sz w:val="22"/>
          <w:szCs w:val="22"/>
        </w:rPr>
      </w:pPr>
      <w:r w:rsidRPr="000C2C89">
        <w:rPr>
          <w:rFonts w:ascii="Arial" w:eastAsia="Tahoma" w:hAnsi="Arial" w:cs="Arial"/>
          <w:sz w:val="22"/>
          <w:szCs w:val="22"/>
        </w:rPr>
        <w:t>De</w:t>
      </w:r>
      <w:r w:rsidRPr="000C152A">
        <w:rPr>
          <w:rFonts w:ascii="Arial" w:eastAsia="Tahoma" w:hAnsi="Arial" w:cs="Arial"/>
          <w:sz w:val="22"/>
          <w:szCs w:val="22"/>
        </w:rPr>
        <w:t xml:space="preserve">finir </w:t>
      </w:r>
      <w:r w:rsidR="000C2C89" w:rsidRPr="000C2C89">
        <w:rPr>
          <w:rFonts w:ascii="Arial" w:eastAsia="Tahoma" w:hAnsi="Arial" w:cs="Arial"/>
          <w:sz w:val="22"/>
          <w:szCs w:val="22"/>
        </w:rPr>
        <w:t>las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especificaciones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técnicas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y</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administrativas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de</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la</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contratación</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de</w:t>
      </w:r>
      <w:r w:rsidR="009F2378">
        <w:rPr>
          <w:rFonts w:ascii="Arial" w:eastAsia="Tahoma" w:hAnsi="Arial" w:cs="Arial"/>
          <w:sz w:val="22"/>
          <w:szCs w:val="22"/>
        </w:rPr>
        <w:t xml:space="preserve"> los bienes a entregar,</w:t>
      </w:r>
      <w:r w:rsidRPr="000C2C89">
        <w:rPr>
          <w:rFonts w:ascii="Arial" w:eastAsia="Tahoma" w:hAnsi="Arial" w:cs="Arial"/>
          <w:sz w:val="22"/>
          <w:szCs w:val="22"/>
        </w:rPr>
        <w:t xml:space="preserve"> </w:t>
      </w:r>
      <w:r w:rsidRPr="000C152A">
        <w:rPr>
          <w:rFonts w:ascii="Arial" w:eastAsia="Tahoma" w:hAnsi="Arial" w:cs="Arial"/>
          <w:sz w:val="22"/>
          <w:szCs w:val="22"/>
        </w:rPr>
        <w:t>q</w:t>
      </w:r>
      <w:r w:rsidRPr="000C2C89">
        <w:rPr>
          <w:rFonts w:ascii="Arial" w:eastAsia="Tahoma" w:hAnsi="Arial" w:cs="Arial"/>
          <w:sz w:val="22"/>
          <w:szCs w:val="22"/>
        </w:rPr>
        <w:t>u</w:t>
      </w:r>
      <w:r w:rsidRPr="000C152A">
        <w:rPr>
          <w:rFonts w:ascii="Arial" w:eastAsia="Tahoma" w:hAnsi="Arial" w:cs="Arial"/>
          <w:sz w:val="22"/>
          <w:szCs w:val="22"/>
        </w:rPr>
        <w:t>e ha</w:t>
      </w:r>
      <w:r w:rsidRPr="000C2C89">
        <w:rPr>
          <w:rFonts w:ascii="Arial" w:eastAsia="Tahoma" w:hAnsi="Arial" w:cs="Arial"/>
          <w:sz w:val="22"/>
          <w:szCs w:val="22"/>
        </w:rPr>
        <w:t>ce</w:t>
      </w:r>
      <w:r w:rsidRPr="000C152A">
        <w:rPr>
          <w:rFonts w:ascii="Arial" w:eastAsia="Tahoma" w:hAnsi="Arial" w:cs="Arial"/>
          <w:sz w:val="22"/>
          <w:szCs w:val="22"/>
        </w:rPr>
        <w:t>n par</w:t>
      </w:r>
      <w:r w:rsidRPr="000C2C89">
        <w:rPr>
          <w:rFonts w:ascii="Arial" w:eastAsia="Tahoma" w:hAnsi="Arial" w:cs="Arial"/>
          <w:sz w:val="22"/>
          <w:szCs w:val="22"/>
        </w:rPr>
        <w:t>t</w:t>
      </w:r>
      <w:r w:rsidRPr="000C152A">
        <w:rPr>
          <w:rFonts w:ascii="Arial" w:eastAsia="Tahoma" w:hAnsi="Arial" w:cs="Arial"/>
          <w:sz w:val="22"/>
          <w:szCs w:val="22"/>
        </w:rPr>
        <w:t>e 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w:t>
      </w:r>
      <w:r w:rsidRPr="000C152A">
        <w:rPr>
          <w:rFonts w:ascii="Arial" w:eastAsia="Tahoma" w:hAnsi="Arial" w:cs="Arial"/>
          <w:sz w:val="22"/>
          <w:szCs w:val="22"/>
        </w:rPr>
        <w:t>obj</w:t>
      </w:r>
      <w:r w:rsidRPr="000C2C89">
        <w:rPr>
          <w:rFonts w:ascii="Arial" w:eastAsia="Tahoma" w:hAnsi="Arial" w:cs="Arial"/>
          <w:sz w:val="22"/>
          <w:szCs w:val="22"/>
        </w:rPr>
        <w:t>et</w:t>
      </w:r>
      <w:r w:rsidRPr="000C152A">
        <w:rPr>
          <w:rFonts w:ascii="Arial" w:eastAsia="Tahoma" w:hAnsi="Arial" w:cs="Arial"/>
          <w:sz w:val="22"/>
          <w:szCs w:val="22"/>
        </w:rPr>
        <w:t>o</w:t>
      </w:r>
      <w:r w:rsidRPr="000C2C89">
        <w:rPr>
          <w:rFonts w:ascii="Arial" w:eastAsia="Tahoma" w:hAnsi="Arial" w:cs="Arial"/>
          <w:sz w:val="22"/>
          <w:szCs w:val="22"/>
        </w:rPr>
        <w:t xml:space="preserve"> </w:t>
      </w:r>
      <w:r w:rsidRPr="000C152A">
        <w:rPr>
          <w:rFonts w:ascii="Arial" w:eastAsia="Tahoma" w:hAnsi="Arial" w:cs="Arial"/>
          <w:sz w:val="22"/>
          <w:szCs w:val="22"/>
        </w:rPr>
        <w:t>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c</w:t>
      </w:r>
      <w:r w:rsidRPr="000C152A">
        <w:rPr>
          <w:rFonts w:ascii="Arial" w:eastAsia="Tahoma" w:hAnsi="Arial" w:cs="Arial"/>
          <w:sz w:val="22"/>
          <w:szCs w:val="22"/>
        </w:rPr>
        <w:t>o</w:t>
      </w:r>
      <w:r w:rsidRPr="000C2C89">
        <w:rPr>
          <w:rFonts w:ascii="Arial" w:eastAsia="Tahoma" w:hAnsi="Arial" w:cs="Arial"/>
          <w:sz w:val="22"/>
          <w:szCs w:val="22"/>
        </w:rPr>
        <w:t>nt</w:t>
      </w:r>
      <w:r w:rsidRPr="000C152A">
        <w:rPr>
          <w:rFonts w:ascii="Arial" w:eastAsia="Tahoma" w:hAnsi="Arial" w:cs="Arial"/>
          <w:sz w:val="22"/>
          <w:szCs w:val="22"/>
        </w:rPr>
        <w:t>ra</w:t>
      </w:r>
      <w:r w:rsidRPr="000C2C89">
        <w:rPr>
          <w:rFonts w:ascii="Arial" w:eastAsia="Tahoma" w:hAnsi="Arial" w:cs="Arial"/>
          <w:sz w:val="22"/>
          <w:szCs w:val="22"/>
        </w:rPr>
        <w:t>t</w:t>
      </w:r>
      <w:r w:rsidRPr="000C152A">
        <w:rPr>
          <w:rFonts w:ascii="Arial" w:eastAsia="Tahoma" w:hAnsi="Arial" w:cs="Arial"/>
          <w:sz w:val="22"/>
          <w:szCs w:val="22"/>
        </w:rPr>
        <w:t>o.</w:t>
      </w:r>
    </w:p>
    <w:p w14:paraId="10805AE9" w14:textId="05E0549A"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2C89">
        <w:rPr>
          <w:rFonts w:ascii="Arial" w:eastAsia="Tahoma" w:hAnsi="Arial" w:cs="Arial"/>
          <w:sz w:val="22"/>
          <w:szCs w:val="22"/>
        </w:rPr>
        <w:t>L</w:t>
      </w:r>
      <w:r w:rsidRPr="000C152A">
        <w:rPr>
          <w:rFonts w:ascii="Arial" w:eastAsia="Tahoma" w:hAnsi="Arial" w:cs="Arial"/>
          <w:sz w:val="22"/>
          <w:szCs w:val="22"/>
        </w:rPr>
        <w:t>l</w:t>
      </w:r>
      <w:r w:rsidRPr="000C2C89">
        <w:rPr>
          <w:rFonts w:ascii="Arial" w:eastAsia="Tahoma" w:hAnsi="Arial" w:cs="Arial"/>
          <w:sz w:val="22"/>
          <w:szCs w:val="22"/>
        </w:rPr>
        <w:t>e</w:t>
      </w:r>
      <w:r w:rsidRPr="000C152A">
        <w:rPr>
          <w:rFonts w:ascii="Arial" w:eastAsia="Tahoma" w:hAnsi="Arial" w:cs="Arial"/>
          <w:sz w:val="22"/>
          <w:szCs w:val="22"/>
        </w:rPr>
        <w:t xml:space="preserve">var </w:t>
      </w:r>
      <w:r w:rsidR="000C2C89" w:rsidRPr="000C2C89">
        <w:rPr>
          <w:rFonts w:ascii="Arial" w:eastAsia="Tahoma" w:hAnsi="Arial" w:cs="Arial"/>
          <w:sz w:val="22"/>
          <w:szCs w:val="22"/>
        </w:rPr>
        <w:t>a</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cabo</w:t>
      </w:r>
      <w:r w:rsidRPr="000C152A">
        <w:rPr>
          <w:rFonts w:ascii="Arial" w:eastAsia="Tahoma" w:hAnsi="Arial" w:cs="Arial"/>
          <w:spacing w:val="2"/>
          <w:sz w:val="22"/>
          <w:szCs w:val="22"/>
        </w:rPr>
        <w:t xml:space="preserve"> </w:t>
      </w:r>
      <w:r w:rsidRPr="000C152A">
        <w:rPr>
          <w:rFonts w:ascii="Arial" w:eastAsia="Tahoma" w:hAnsi="Arial" w:cs="Arial"/>
          <w:spacing w:val="-2"/>
          <w:sz w:val="22"/>
          <w:szCs w:val="22"/>
        </w:rPr>
        <w:t>l</w:t>
      </w:r>
      <w:r w:rsidRPr="000C152A">
        <w:rPr>
          <w:rFonts w:ascii="Arial" w:eastAsia="Tahoma" w:hAnsi="Arial" w:cs="Arial"/>
          <w:sz w:val="22"/>
          <w:szCs w:val="22"/>
        </w:rPr>
        <w:t>os d</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3"/>
          <w:sz w:val="22"/>
          <w:szCs w:val="22"/>
        </w:rPr>
        <w:t>e</w:t>
      </w:r>
      <w:r w:rsidRPr="000C152A">
        <w:rPr>
          <w:rFonts w:ascii="Arial" w:eastAsia="Tahoma" w:hAnsi="Arial" w:cs="Arial"/>
          <w:sz w:val="22"/>
          <w:szCs w:val="22"/>
        </w:rPr>
        <w:t>mbolsos</w:t>
      </w:r>
      <w:r w:rsidRPr="000C152A">
        <w:rPr>
          <w:rFonts w:ascii="Arial" w:eastAsia="Tahoma" w:hAnsi="Arial" w:cs="Arial"/>
          <w:spacing w:val="69"/>
          <w:sz w:val="22"/>
          <w:szCs w:val="22"/>
        </w:rPr>
        <w:t xml:space="preserve"> </w:t>
      </w:r>
      <w:r w:rsidRPr="000C152A">
        <w:rPr>
          <w:rFonts w:ascii="Arial" w:eastAsia="Tahoma" w:hAnsi="Arial" w:cs="Arial"/>
          <w:sz w:val="22"/>
          <w:szCs w:val="22"/>
        </w:rPr>
        <w:t>de pago</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al </w:t>
      </w:r>
      <w:r w:rsidRPr="000C152A">
        <w:rPr>
          <w:rFonts w:ascii="Arial" w:eastAsia="Tahoma" w:hAnsi="Arial" w:cs="Arial"/>
          <w:spacing w:val="-1"/>
          <w:sz w:val="22"/>
          <w:szCs w:val="22"/>
        </w:rPr>
        <w:t>c</w:t>
      </w:r>
      <w:r w:rsidRPr="000C152A">
        <w:rPr>
          <w:rFonts w:ascii="Arial" w:eastAsia="Tahoma" w:hAnsi="Arial" w:cs="Arial"/>
          <w:spacing w:val="-2"/>
          <w:sz w:val="22"/>
          <w:szCs w:val="22"/>
        </w:rPr>
        <w:t>o</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pr</w:t>
      </w:r>
      <w:r w:rsidRPr="000C152A">
        <w:rPr>
          <w:rFonts w:ascii="Arial" w:eastAsia="Tahoma" w:hAnsi="Arial" w:cs="Arial"/>
          <w:spacing w:val="-1"/>
          <w:sz w:val="22"/>
          <w:szCs w:val="22"/>
        </w:rPr>
        <w:t>e</w:t>
      </w:r>
      <w:r w:rsidRPr="000C152A">
        <w:rPr>
          <w:rFonts w:ascii="Arial" w:eastAsia="Tahoma" w:hAnsi="Arial" w:cs="Arial"/>
          <w:sz w:val="22"/>
          <w:szCs w:val="22"/>
        </w:rPr>
        <w:t xml:space="preserve">vio </w:t>
      </w:r>
      <w:r w:rsidRPr="000C152A">
        <w:rPr>
          <w:rFonts w:ascii="Arial" w:eastAsia="Tahoma" w:hAnsi="Arial" w:cs="Arial"/>
          <w:spacing w:val="-1"/>
          <w:sz w:val="22"/>
          <w:szCs w:val="22"/>
        </w:rPr>
        <w:t>c</w:t>
      </w:r>
      <w:r w:rsidRPr="000C152A">
        <w:rPr>
          <w:rFonts w:ascii="Arial" w:eastAsia="Tahoma" w:hAnsi="Arial" w:cs="Arial"/>
          <w:sz w:val="22"/>
          <w:szCs w:val="22"/>
        </w:rPr>
        <w:t>umpl</w:t>
      </w:r>
      <w:r w:rsidRPr="000C152A">
        <w:rPr>
          <w:rFonts w:ascii="Arial" w:eastAsia="Tahoma" w:hAnsi="Arial" w:cs="Arial"/>
          <w:spacing w:val="-2"/>
          <w:sz w:val="22"/>
          <w:szCs w:val="22"/>
        </w:rPr>
        <w:t>i</w:t>
      </w:r>
      <w:r w:rsidRPr="000C152A">
        <w:rPr>
          <w:rFonts w:ascii="Arial" w:eastAsia="Tahoma" w:hAnsi="Arial" w:cs="Arial"/>
          <w:sz w:val="22"/>
          <w:szCs w:val="22"/>
        </w:rPr>
        <w:t>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 de l</w:t>
      </w:r>
      <w:r w:rsidRPr="000C152A">
        <w:rPr>
          <w:rFonts w:ascii="Arial" w:eastAsia="Tahoma" w:hAnsi="Arial" w:cs="Arial"/>
          <w:spacing w:val="-2"/>
          <w:sz w:val="22"/>
          <w:szCs w:val="22"/>
        </w:rPr>
        <w:t>o</w:t>
      </w:r>
      <w:r w:rsidRPr="000C152A">
        <w:rPr>
          <w:rFonts w:ascii="Arial" w:eastAsia="Tahoma" w:hAnsi="Arial" w:cs="Arial"/>
          <w:sz w:val="22"/>
          <w:szCs w:val="22"/>
        </w:rPr>
        <w:t>s r</w:t>
      </w:r>
      <w:r w:rsidRPr="000C152A">
        <w:rPr>
          <w:rFonts w:ascii="Arial" w:eastAsia="Tahoma" w:hAnsi="Arial" w:cs="Arial"/>
          <w:spacing w:val="-1"/>
          <w:sz w:val="22"/>
          <w:szCs w:val="22"/>
        </w:rPr>
        <w:t>e</w:t>
      </w:r>
      <w:r w:rsidRPr="000C152A">
        <w:rPr>
          <w:rFonts w:ascii="Arial" w:eastAsia="Tahoma" w:hAnsi="Arial" w:cs="Arial"/>
          <w:sz w:val="22"/>
          <w:szCs w:val="22"/>
        </w:rPr>
        <w:t>quisi</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ni</w:t>
      </w:r>
      <w:r w:rsidRPr="000C152A">
        <w:rPr>
          <w:rFonts w:ascii="Arial" w:eastAsia="Tahoma" w:hAnsi="Arial" w:cs="Arial"/>
          <w:spacing w:val="-1"/>
          <w:sz w:val="22"/>
          <w:szCs w:val="22"/>
        </w:rPr>
        <w:t>c</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adminis</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v</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p>
    <w:p w14:paraId="17CF6032" w14:textId="40732F16" w:rsidR="0071539F" w:rsidRPr="00684018" w:rsidRDefault="0071539F" w:rsidP="00A5430F">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lastRenderedPageBreak/>
        <w:t>Adop</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2"/>
          <w:sz w:val="22"/>
          <w:szCs w:val="22"/>
        </w:rPr>
        <w:t xml:space="preserve"> </w:t>
      </w:r>
      <w:r w:rsidRPr="000C152A">
        <w:rPr>
          <w:rFonts w:ascii="Arial" w:eastAsia="Tahoma" w:hAnsi="Arial" w:cs="Arial"/>
          <w:sz w:val="22"/>
          <w:szCs w:val="22"/>
        </w:rPr>
        <w:t>las</w:t>
      </w:r>
      <w:r w:rsidRPr="000C152A">
        <w:rPr>
          <w:rFonts w:ascii="Arial" w:eastAsia="Tahoma" w:hAnsi="Arial" w:cs="Arial"/>
          <w:spacing w:val="2"/>
          <w:sz w:val="22"/>
          <w:szCs w:val="22"/>
        </w:rPr>
        <w:t xml:space="preserve"> </w:t>
      </w:r>
      <w:r w:rsidRPr="000C152A">
        <w:rPr>
          <w:rFonts w:ascii="Arial" w:eastAsia="Tahoma" w:hAnsi="Arial" w:cs="Arial"/>
          <w:sz w:val="22"/>
          <w:szCs w:val="22"/>
        </w:rPr>
        <w:t>m</w:t>
      </w:r>
      <w:r w:rsidRPr="000C152A">
        <w:rPr>
          <w:rFonts w:ascii="Arial" w:eastAsia="Tahoma" w:hAnsi="Arial" w:cs="Arial"/>
          <w:spacing w:val="-3"/>
          <w:sz w:val="22"/>
          <w:szCs w:val="22"/>
        </w:rPr>
        <w:t>e</w:t>
      </w:r>
      <w:r w:rsidRPr="000C152A">
        <w:rPr>
          <w:rFonts w:ascii="Arial" w:eastAsia="Tahoma" w:hAnsi="Arial" w:cs="Arial"/>
          <w:sz w:val="22"/>
          <w:szCs w:val="22"/>
        </w:rPr>
        <w:t>didas</w:t>
      </w:r>
      <w:r w:rsidRPr="000C152A">
        <w:rPr>
          <w:rFonts w:ascii="Arial" w:eastAsia="Tahoma" w:hAnsi="Arial" w:cs="Arial"/>
          <w:spacing w:val="2"/>
          <w:sz w:val="22"/>
          <w:szCs w:val="22"/>
        </w:rPr>
        <w:t xml:space="preserve"> </w:t>
      </w:r>
      <w:r w:rsidRPr="000C152A">
        <w:rPr>
          <w:rFonts w:ascii="Arial" w:eastAsia="Tahoma" w:hAnsi="Arial" w:cs="Arial"/>
          <w:spacing w:val="-3"/>
          <w:sz w:val="22"/>
          <w:szCs w:val="22"/>
        </w:rPr>
        <w:t>n</w:t>
      </w:r>
      <w:r w:rsidRPr="000C152A">
        <w:rPr>
          <w:rFonts w:ascii="Arial" w:eastAsia="Tahoma" w:hAnsi="Arial" w:cs="Arial"/>
          <w:spacing w:val="-1"/>
          <w:sz w:val="22"/>
          <w:szCs w:val="22"/>
        </w:rPr>
        <w:t>e</w:t>
      </w:r>
      <w:r w:rsidRPr="000C152A">
        <w:rPr>
          <w:rFonts w:ascii="Arial" w:eastAsia="Tahoma" w:hAnsi="Arial" w:cs="Arial"/>
          <w:spacing w:val="2"/>
          <w:sz w:val="22"/>
          <w:szCs w:val="22"/>
        </w:rPr>
        <w:t>c</w:t>
      </w:r>
      <w:r w:rsidRPr="000C152A">
        <w:rPr>
          <w:rFonts w:ascii="Arial" w:eastAsia="Tahoma" w:hAnsi="Arial" w:cs="Arial"/>
          <w:spacing w:val="-1"/>
          <w:sz w:val="22"/>
          <w:szCs w:val="22"/>
        </w:rPr>
        <w:t>e</w:t>
      </w:r>
      <w:r w:rsidRPr="000C152A">
        <w:rPr>
          <w:rFonts w:ascii="Arial" w:eastAsia="Tahoma" w:hAnsi="Arial" w:cs="Arial"/>
          <w:sz w:val="22"/>
          <w:szCs w:val="22"/>
        </w:rPr>
        <w:t>sarias</w:t>
      </w:r>
      <w:r w:rsidRPr="000C152A">
        <w:rPr>
          <w:rFonts w:ascii="Arial" w:eastAsia="Tahoma" w:hAnsi="Arial" w:cs="Arial"/>
          <w:spacing w:val="2"/>
          <w:sz w:val="22"/>
          <w:szCs w:val="22"/>
        </w:rPr>
        <w:t xml:space="preserve"> </w:t>
      </w:r>
      <w:r w:rsidRPr="000C152A">
        <w:rPr>
          <w:rFonts w:ascii="Arial" w:eastAsia="Tahoma" w:hAnsi="Arial" w:cs="Arial"/>
          <w:sz w:val="22"/>
          <w:szCs w:val="22"/>
        </w:rPr>
        <w:t>para</w:t>
      </w:r>
      <w:r w:rsidRPr="000C152A">
        <w:rPr>
          <w:rFonts w:ascii="Arial" w:eastAsia="Tahoma" w:hAnsi="Arial" w:cs="Arial"/>
          <w:spacing w:val="1"/>
          <w:sz w:val="22"/>
          <w:szCs w:val="22"/>
        </w:rPr>
        <w:t xml:space="preserve"> </w:t>
      </w:r>
      <w:r w:rsidRPr="000C152A">
        <w:rPr>
          <w:rFonts w:ascii="Arial" w:eastAsia="Tahoma" w:hAnsi="Arial" w:cs="Arial"/>
          <w:sz w:val="22"/>
          <w:szCs w:val="22"/>
        </w:rPr>
        <w:t>que</w:t>
      </w:r>
      <w:r w:rsidRPr="000C152A">
        <w:rPr>
          <w:rFonts w:ascii="Arial" w:eastAsia="Tahoma" w:hAnsi="Arial" w:cs="Arial"/>
          <w:spacing w:val="1"/>
          <w:sz w:val="22"/>
          <w:szCs w:val="22"/>
        </w:rPr>
        <w:t xml:space="preserve"> </w:t>
      </w:r>
      <w:r w:rsidRPr="000C152A">
        <w:rPr>
          <w:rFonts w:ascii="Arial" w:eastAsia="Tahoma" w:hAnsi="Arial" w:cs="Arial"/>
          <w:sz w:val="22"/>
          <w:szCs w:val="22"/>
        </w:rPr>
        <w:t>se</w:t>
      </w:r>
      <w:r w:rsidRPr="000C152A">
        <w:rPr>
          <w:rFonts w:ascii="Arial" w:eastAsia="Tahoma" w:hAnsi="Arial" w:cs="Arial"/>
          <w:spacing w:val="1"/>
          <w:sz w:val="22"/>
          <w:szCs w:val="22"/>
        </w:rPr>
        <w:t xml:space="preserve"> </w:t>
      </w:r>
      <w:r w:rsidRPr="000C152A">
        <w:rPr>
          <w:rFonts w:ascii="Arial" w:eastAsia="Tahoma" w:hAnsi="Arial" w:cs="Arial"/>
          <w:sz w:val="22"/>
          <w:szCs w:val="22"/>
        </w:rPr>
        <w:t>man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nga</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quilibrio de</w:t>
      </w:r>
      <w:r w:rsidRPr="000C152A">
        <w:rPr>
          <w:rFonts w:ascii="Arial" w:eastAsia="Tahoma" w:hAnsi="Arial" w:cs="Arial"/>
          <w:spacing w:val="1"/>
          <w:sz w:val="22"/>
          <w:szCs w:val="22"/>
        </w:rPr>
        <w:t xml:space="preserve"> </w:t>
      </w:r>
      <w:r w:rsidRPr="000C152A">
        <w:rPr>
          <w:rFonts w:ascii="Arial" w:eastAsia="Tahoma" w:hAnsi="Arial" w:cs="Arial"/>
          <w:sz w:val="22"/>
          <w:szCs w:val="22"/>
        </w:rPr>
        <w:t>la</w:t>
      </w:r>
      <w:r w:rsidRPr="000C152A">
        <w:rPr>
          <w:rFonts w:ascii="Arial" w:eastAsia="Tahoma" w:hAnsi="Arial" w:cs="Arial"/>
          <w:spacing w:val="1"/>
          <w:sz w:val="22"/>
          <w:szCs w:val="22"/>
        </w:rPr>
        <w:t xml:space="preserve"> </w:t>
      </w:r>
      <w:r w:rsidRPr="000C152A">
        <w:rPr>
          <w:rFonts w:ascii="Arial" w:eastAsia="Tahoma" w:hAnsi="Arial" w:cs="Arial"/>
          <w:sz w:val="22"/>
          <w:szCs w:val="22"/>
        </w:rPr>
        <w:t>r</w:t>
      </w:r>
      <w:r w:rsidRPr="000C152A">
        <w:rPr>
          <w:rFonts w:ascii="Arial" w:eastAsia="Tahoma" w:hAnsi="Arial" w:cs="Arial"/>
          <w:spacing w:val="-1"/>
          <w:sz w:val="22"/>
          <w:szCs w:val="22"/>
        </w:rPr>
        <w:t>e</w:t>
      </w:r>
      <w:r w:rsidRPr="000C152A">
        <w:rPr>
          <w:rFonts w:ascii="Arial" w:eastAsia="Tahoma" w:hAnsi="Arial" w:cs="Arial"/>
          <w:sz w:val="22"/>
          <w:szCs w:val="22"/>
        </w:rPr>
        <w:t>la</w:t>
      </w:r>
      <w:r w:rsidRPr="000C152A">
        <w:rPr>
          <w:rFonts w:ascii="Arial" w:eastAsia="Tahoma" w:hAnsi="Arial" w:cs="Arial"/>
          <w:spacing w:val="-1"/>
          <w:sz w:val="22"/>
          <w:szCs w:val="22"/>
        </w:rPr>
        <w:t>c</w:t>
      </w:r>
      <w:r w:rsidRPr="000C152A">
        <w:rPr>
          <w:rFonts w:ascii="Arial" w:eastAsia="Tahoma" w:hAnsi="Arial" w:cs="Arial"/>
          <w:sz w:val="22"/>
          <w:szCs w:val="22"/>
        </w:rPr>
        <w:t xml:space="preserve">ión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se </w:t>
      </w:r>
      <w:r w:rsidRPr="000C152A">
        <w:rPr>
          <w:rFonts w:ascii="Arial" w:eastAsia="Tahoma" w:hAnsi="Arial" w:cs="Arial"/>
          <w:spacing w:val="-1"/>
          <w:sz w:val="22"/>
          <w:szCs w:val="22"/>
        </w:rPr>
        <w:t>c</w:t>
      </w:r>
      <w:r w:rsidRPr="000C152A">
        <w:rPr>
          <w:rFonts w:ascii="Arial" w:eastAsia="Tahoma" w:hAnsi="Arial" w:cs="Arial"/>
          <w:sz w:val="22"/>
          <w:szCs w:val="22"/>
        </w:rPr>
        <w:t>ons</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3"/>
          <w:sz w:val="22"/>
          <w:szCs w:val="22"/>
        </w:rPr>
        <w:t>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orde a lo</w:t>
      </w:r>
      <w:r w:rsidRPr="000C152A">
        <w:rPr>
          <w:rFonts w:ascii="Arial" w:eastAsia="Tahoma" w:hAnsi="Arial" w:cs="Arial"/>
          <w:spacing w:val="1"/>
          <w:sz w:val="22"/>
          <w:szCs w:val="22"/>
        </w:rPr>
        <w:t xml:space="preserve"> </w:t>
      </w:r>
      <w:r w:rsidRPr="000C152A">
        <w:rPr>
          <w:rFonts w:ascii="Arial" w:eastAsia="Tahoma" w:hAnsi="Arial" w:cs="Arial"/>
          <w:sz w:val="22"/>
          <w:szCs w:val="22"/>
        </w:rPr>
        <w:t>pa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ado,</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ondi</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w:t>
      </w:r>
      <w:r w:rsidRPr="000C152A">
        <w:rPr>
          <w:rFonts w:ascii="Arial" w:eastAsia="Tahoma" w:hAnsi="Arial" w:cs="Arial"/>
          <w:spacing w:val="2"/>
          <w:sz w:val="22"/>
          <w:szCs w:val="22"/>
        </w:rPr>
        <w:t>i</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s</w:t>
      </w:r>
      <w:r w:rsidRPr="000C152A">
        <w:rPr>
          <w:rFonts w:ascii="Arial" w:eastAsia="Tahoma" w:hAnsi="Arial" w:cs="Arial"/>
          <w:sz w:val="22"/>
          <w:szCs w:val="22"/>
        </w:rPr>
        <w:t>,</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ec</w:t>
      </w:r>
      <w:r w:rsidRPr="000C152A">
        <w:rPr>
          <w:rFonts w:ascii="Arial" w:eastAsia="Tahoma" w:hAnsi="Arial" w:cs="Arial"/>
          <w:sz w:val="22"/>
          <w:szCs w:val="22"/>
        </w:rPr>
        <w:t>onómi</w:t>
      </w:r>
      <w:r w:rsidRPr="000C152A">
        <w:rPr>
          <w:rFonts w:ascii="Arial" w:eastAsia="Tahoma" w:hAnsi="Arial" w:cs="Arial"/>
          <w:spacing w:val="-1"/>
          <w:sz w:val="22"/>
          <w:szCs w:val="22"/>
        </w:rPr>
        <w:t>c</w:t>
      </w:r>
      <w:r w:rsidRPr="000C152A">
        <w:rPr>
          <w:rFonts w:ascii="Arial" w:eastAsia="Tahoma" w:hAnsi="Arial" w:cs="Arial"/>
          <w:sz w:val="22"/>
          <w:szCs w:val="22"/>
        </w:rPr>
        <w:t>as</w:t>
      </w:r>
      <w:r w:rsidRPr="000C152A">
        <w:rPr>
          <w:rFonts w:ascii="Arial" w:eastAsia="Tahoma" w:hAnsi="Arial" w:cs="Arial"/>
          <w:spacing w:val="1"/>
          <w:sz w:val="22"/>
          <w:szCs w:val="22"/>
        </w:rPr>
        <w:t xml:space="preserve"> </w:t>
      </w:r>
      <w:r w:rsidRPr="000C152A">
        <w:rPr>
          <w:rFonts w:ascii="Arial" w:eastAsia="Tahoma" w:hAnsi="Arial" w:cs="Arial"/>
          <w:sz w:val="22"/>
          <w:szCs w:val="22"/>
        </w:rPr>
        <w:t>y finan</w:t>
      </w:r>
      <w:r w:rsidRPr="000C152A">
        <w:rPr>
          <w:rFonts w:ascii="Arial" w:eastAsia="Tahoma" w:hAnsi="Arial" w:cs="Arial"/>
          <w:spacing w:val="-1"/>
          <w:sz w:val="22"/>
          <w:szCs w:val="22"/>
        </w:rPr>
        <w:t>c</w:t>
      </w:r>
      <w:r w:rsidRPr="000C152A">
        <w:rPr>
          <w:rFonts w:ascii="Arial" w:eastAsia="Tahoma" w:hAnsi="Arial" w:cs="Arial"/>
          <w:sz w:val="22"/>
          <w:szCs w:val="22"/>
        </w:rPr>
        <w:t>i</w:t>
      </w:r>
      <w:r w:rsidRPr="000C152A">
        <w:rPr>
          <w:rFonts w:ascii="Arial" w:eastAsia="Tahoma" w:hAnsi="Arial" w:cs="Arial"/>
          <w:spacing w:val="-1"/>
          <w:sz w:val="22"/>
          <w:szCs w:val="22"/>
        </w:rPr>
        <w:t>e</w:t>
      </w:r>
      <w:r w:rsidRPr="000C152A">
        <w:rPr>
          <w:rFonts w:ascii="Arial" w:eastAsia="Tahoma" w:hAnsi="Arial" w:cs="Arial"/>
          <w:sz w:val="22"/>
          <w:szCs w:val="22"/>
        </w:rPr>
        <w:t>ras.</w:t>
      </w:r>
    </w:p>
    <w:p w14:paraId="09D3BBB1" w14:textId="77777777" w:rsidR="00F2626A" w:rsidRPr="000C152A" w:rsidRDefault="00F2626A" w:rsidP="00F2626A">
      <w:pPr>
        <w:pStyle w:val="Prrafodelista"/>
        <w:spacing w:line="240" w:lineRule="atLeast"/>
        <w:ind w:left="426"/>
        <w:contextualSpacing w:val="0"/>
        <w:jc w:val="both"/>
        <w:rPr>
          <w:rFonts w:ascii="Arial" w:hAnsi="Arial" w:cs="Arial"/>
          <w:b/>
          <w:sz w:val="22"/>
          <w:szCs w:val="22"/>
        </w:rPr>
      </w:pPr>
    </w:p>
    <w:p w14:paraId="09AA10D2" w14:textId="4AAC01AF" w:rsidR="0071539F" w:rsidRPr="000C152A" w:rsidRDefault="0071539F" w:rsidP="0071539F">
      <w:pPr>
        <w:pStyle w:val="clusulas"/>
        <w:numPr>
          <w:ilvl w:val="0"/>
          <w:numId w:val="0"/>
        </w:numPr>
        <w:spacing w:before="0" w:after="0"/>
        <w:rPr>
          <w:rFonts w:ascii="Arial" w:hAnsi="Arial" w:cs="Arial"/>
          <w:sz w:val="22"/>
          <w:lang w:val="es-ES_tradnl"/>
        </w:rPr>
      </w:pPr>
      <w:r w:rsidRPr="000C152A">
        <w:rPr>
          <w:rFonts w:ascii="Arial" w:hAnsi="Arial" w:cs="Arial"/>
          <w:sz w:val="22"/>
          <w:lang w:val="es-ES_tradnl"/>
        </w:rPr>
        <w:t>CLAUSULA 1</w:t>
      </w:r>
      <w:r w:rsidR="00684018">
        <w:rPr>
          <w:rFonts w:ascii="Arial" w:hAnsi="Arial" w:cs="Arial"/>
          <w:sz w:val="22"/>
          <w:lang w:val="es-ES_tradnl"/>
        </w:rPr>
        <w:t>2</w:t>
      </w:r>
      <w:r w:rsidR="000B07E9" w:rsidRPr="000C152A">
        <w:rPr>
          <w:rFonts w:ascii="Arial" w:hAnsi="Arial" w:cs="Arial"/>
          <w:sz w:val="22"/>
          <w:lang w:val="es-ES_tradnl"/>
        </w:rPr>
        <w:t xml:space="preserve">. </w:t>
      </w:r>
      <w:r w:rsidRPr="000C152A">
        <w:rPr>
          <w:rFonts w:ascii="Arial" w:hAnsi="Arial" w:cs="Arial"/>
          <w:sz w:val="22"/>
          <w:lang w:val="es-ES_tradnl"/>
        </w:rPr>
        <w:t xml:space="preserve">RESPONSABILIDAD </w:t>
      </w:r>
    </w:p>
    <w:p w14:paraId="5C53F3AC" w14:textId="77777777" w:rsidR="0071539F" w:rsidRPr="000C152A" w:rsidRDefault="0071539F" w:rsidP="0071539F">
      <w:pPr>
        <w:pStyle w:val="clusulas"/>
        <w:numPr>
          <w:ilvl w:val="0"/>
          <w:numId w:val="0"/>
        </w:numPr>
        <w:spacing w:before="0" w:after="0"/>
        <w:rPr>
          <w:rFonts w:ascii="Arial" w:hAnsi="Arial" w:cs="Arial"/>
          <w:sz w:val="22"/>
          <w:lang w:val="es-ES_tradnl"/>
        </w:rPr>
      </w:pPr>
    </w:p>
    <w:p w14:paraId="7A2C4192" w14:textId="78ABA8E0" w:rsidR="0071539F" w:rsidRDefault="0071539F" w:rsidP="0071539F">
      <w:pPr>
        <w:jc w:val="both"/>
        <w:rPr>
          <w:rFonts w:ascii="Arial" w:hAnsi="Arial" w:cs="Arial"/>
          <w:lang w:val="es-ES_tradnl"/>
        </w:rPr>
      </w:pPr>
      <w:r w:rsidRPr="000C152A">
        <w:rPr>
          <w:rFonts w:ascii="Arial" w:hAnsi="Arial"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B61DC28" w14:textId="55ED9030"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3</w:t>
      </w:r>
      <w:r>
        <w:rPr>
          <w:rFonts w:ascii="Arial" w:hAnsi="Arial" w:cs="Arial"/>
          <w:b/>
          <w:bCs/>
        </w:rPr>
        <w:t xml:space="preserve">. </w:t>
      </w:r>
      <w:r w:rsidRPr="004C1176">
        <w:rPr>
          <w:rFonts w:ascii="Arial" w:hAnsi="Arial" w:cs="Arial"/>
          <w:b/>
          <w:bCs/>
        </w:rPr>
        <w:t xml:space="preserve"> INDEMNIDAD </w:t>
      </w:r>
    </w:p>
    <w:p w14:paraId="13616F25" w14:textId="593ED2F9" w:rsidR="004C1176" w:rsidRPr="00D7494E" w:rsidRDefault="004C1176" w:rsidP="0071539F">
      <w:pPr>
        <w:jc w:val="both"/>
        <w:rPr>
          <w:rFonts w:ascii="Arial" w:hAnsi="Arial" w:cs="Arial"/>
        </w:rPr>
      </w:pPr>
      <w:r w:rsidRPr="004C1176">
        <w:rPr>
          <w:rFonts w:ascii="Arial" w:hAnsi="Arial" w:cs="Arial"/>
        </w:rPr>
        <w:t xml:space="preserve">EL CONTRATISTA </w:t>
      </w:r>
      <w:r w:rsidR="000C2C89" w:rsidRPr="004C1176">
        <w:rPr>
          <w:rFonts w:ascii="Arial" w:hAnsi="Arial" w:cs="Arial"/>
        </w:rPr>
        <w:t>mantendrá</w:t>
      </w:r>
      <w:r w:rsidRPr="004C1176">
        <w:rPr>
          <w:rFonts w:ascii="Arial" w:hAnsi="Arial" w:cs="Arial"/>
        </w:rPr>
        <w:t xml:space="preserve">́ indemne y </w:t>
      </w:r>
      <w:r w:rsidR="000C2C89" w:rsidRPr="004C1176">
        <w:rPr>
          <w:rFonts w:ascii="Arial" w:hAnsi="Arial" w:cs="Arial"/>
        </w:rPr>
        <w:t>defenderá</w:t>
      </w:r>
      <w:r w:rsidRPr="004C1176">
        <w:rPr>
          <w:rFonts w:ascii="Arial" w:hAnsi="Arial" w:cs="Arial"/>
        </w:rPr>
        <w:t xml:space="preserve">́ a su propio costo a </w:t>
      </w:r>
      <w:r w:rsidR="00472BFF">
        <w:rPr>
          <w:rFonts w:ascii="Arial" w:hAnsi="Arial" w:cs="Arial"/>
        </w:rPr>
        <w:t>ADI E.S.P</w:t>
      </w:r>
      <w:r w:rsidRPr="004C1176">
        <w:rPr>
          <w:rFonts w:ascii="Arial" w:hAnsi="Arial" w:cs="Arial"/>
        </w:rPr>
        <w:t xml:space="preserve">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w:t>
      </w:r>
      <w:r w:rsidR="00472BFF">
        <w:rPr>
          <w:rFonts w:ascii="Arial" w:hAnsi="Arial" w:cs="Arial"/>
        </w:rPr>
        <w:t>ADI E.S.P</w:t>
      </w:r>
      <w:r w:rsidRPr="004C1176">
        <w:rPr>
          <w:rFonts w:ascii="Arial" w:hAnsi="Arial" w:cs="Arial"/>
        </w:rPr>
        <w:t xml:space="preserve">, con </w:t>
      </w:r>
      <w:r w:rsidR="000C2C89" w:rsidRPr="004C1176">
        <w:rPr>
          <w:rFonts w:ascii="Arial" w:hAnsi="Arial" w:cs="Arial"/>
        </w:rPr>
        <w:t>ocasión</w:t>
      </w:r>
      <w:r w:rsidRPr="004C1176">
        <w:rPr>
          <w:rFonts w:ascii="Arial" w:hAnsi="Arial" w:cs="Arial"/>
        </w:rPr>
        <w:t xml:space="preserve"> o por </w:t>
      </w:r>
      <w:r w:rsidR="000C2C89" w:rsidRPr="004C1176">
        <w:rPr>
          <w:rFonts w:ascii="Arial" w:hAnsi="Arial" w:cs="Arial"/>
        </w:rPr>
        <w:t>razón</w:t>
      </w:r>
      <w:r w:rsidRPr="004C1176">
        <w:rPr>
          <w:rFonts w:ascii="Arial" w:hAnsi="Arial" w:cs="Arial"/>
        </w:rPr>
        <w:t xml:space="preserve"> de acciones u omisiones suyas, relacionadas con la </w:t>
      </w:r>
      <w:r w:rsidR="000C2C89" w:rsidRPr="004C1176">
        <w:rPr>
          <w:rFonts w:ascii="Arial" w:hAnsi="Arial" w:cs="Arial"/>
        </w:rPr>
        <w:t>ejecución</w:t>
      </w:r>
      <w:r w:rsidRPr="004C1176">
        <w:rPr>
          <w:rFonts w:ascii="Arial" w:hAnsi="Arial" w:cs="Arial"/>
        </w:rPr>
        <w:t xml:space="preserve"> del presente contrato. Si ello no fuere posible y se presentaren reclamaciones o demandas contra </w:t>
      </w:r>
      <w:r w:rsidR="00472BFF">
        <w:rPr>
          <w:rFonts w:ascii="Arial" w:hAnsi="Arial" w:cs="Arial"/>
        </w:rPr>
        <w:t>ADI E.S.P</w:t>
      </w:r>
      <w:r w:rsidRPr="004C1176">
        <w:rPr>
          <w:rFonts w:ascii="Arial" w:hAnsi="Arial" w:cs="Arial"/>
        </w:rPr>
        <w:t xml:space="preserve">, esta Entidad </w:t>
      </w:r>
      <w:r w:rsidR="000C2C89" w:rsidRPr="004C1176">
        <w:rPr>
          <w:rFonts w:ascii="Arial" w:hAnsi="Arial" w:cs="Arial"/>
        </w:rPr>
        <w:t>podrá</w:t>
      </w:r>
      <w:r w:rsidRPr="004C1176">
        <w:rPr>
          <w:rFonts w:ascii="Arial" w:hAnsi="Arial" w:cs="Arial"/>
        </w:rPr>
        <w:t xml:space="preserve">́ comunicar la </w:t>
      </w:r>
      <w:r w:rsidR="000C2C89" w:rsidRPr="004C1176">
        <w:rPr>
          <w:rFonts w:ascii="Arial" w:hAnsi="Arial" w:cs="Arial"/>
        </w:rPr>
        <w:t>situación</w:t>
      </w:r>
      <w:r w:rsidRPr="004C1176">
        <w:rPr>
          <w:rFonts w:ascii="Arial" w:hAnsi="Arial" w:cs="Arial"/>
        </w:rPr>
        <w:t xml:space="preserve"> por escrito al contratista. En cualquiera de dichas situaciones, EL CONTRATISTA se obliga a acudir en defensa de los intereses de </w:t>
      </w:r>
      <w:r w:rsidR="00472BFF">
        <w:rPr>
          <w:rFonts w:ascii="Arial" w:hAnsi="Arial" w:cs="Arial"/>
        </w:rPr>
        <w:t>ADI E.S.P</w:t>
      </w:r>
      <w:r w:rsidRPr="004C1176">
        <w:rPr>
          <w:rFonts w:ascii="Arial" w:hAnsi="Arial" w:cs="Arial"/>
        </w:rPr>
        <w:t xml:space="preserve">, para lo cual contratará profesionales </w:t>
      </w:r>
      <w:r w:rsidR="000C2C89" w:rsidRPr="004C1176">
        <w:rPr>
          <w:rFonts w:ascii="Arial" w:hAnsi="Arial" w:cs="Arial"/>
        </w:rPr>
        <w:t>idóneos</w:t>
      </w:r>
      <w:r w:rsidRPr="004C1176">
        <w:rPr>
          <w:rFonts w:ascii="Arial" w:hAnsi="Arial" w:cs="Arial"/>
        </w:rPr>
        <w:t xml:space="preserve"> que representen a la Entidad y </w:t>
      </w:r>
      <w:r w:rsidR="000C2C89" w:rsidRPr="004C1176">
        <w:rPr>
          <w:rFonts w:ascii="Arial" w:hAnsi="Arial" w:cs="Arial"/>
        </w:rPr>
        <w:t>asumirá</w:t>
      </w:r>
      <w:r w:rsidRPr="004C1176">
        <w:rPr>
          <w:rFonts w:ascii="Arial" w:hAnsi="Arial" w:cs="Arial"/>
        </w:rPr>
        <w:t xml:space="preserve">́ el costo de los honorarios de </w:t>
      </w:r>
      <w:r w:rsidR="000C2C89" w:rsidRPr="004C1176">
        <w:rPr>
          <w:rFonts w:ascii="Arial" w:hAnsi="Arial" w:cs="Arial"/>
        </w:rPr>
        <w:t>estos</w:t>
      </w:r>
      <w:r w:rsidRPr="004C1176">
        <w:rPr>
          <w:rFonts w:ascii="Arial" w:hAnsi="Arial" w:cs="Arial"/>
        </w:rPr>
        <w:t xml:space="preserve">, del proceso y de la condena, si la hubiere. Si </w:t>
      </w:r>
      <w:r w:rsidR="00472BFF">
        <w:rPr>
          <w:rFonts w:ascii="Arial" w:hAnsi="Arial" w:cs="Arial"/>
        </w:rPr>
        <w:t>ADI E.S.P</w:t>
      </w:r>
      <w:r w:rsidRPr="004C1176">
        <w:rPr>
          <w:rFonts w:ascii="Arial" w:hAnsi="Arial" w:cs="Arial"/>
        </w:rPr>
        <w:t xml:space="preserve"> estima que sus intereses no </w:t>
      </w:r>
      <w:r w:rsidR="000C2C89" w:rsidRPr="004C1176">
        <w:rPr>
          <w:rFonts w:ascii="Arial" w:hAnsi="Arial" w:cs="Arial"/>
        </w:rPr>
        <w:t>están</w:t>
      </w:r>
      <w:r w:rsidRPr="004C1176">
        <w:rPr>
          <w:rFonts w:ascii="Arial" w:hAnsi="Arial" w:cs="Arial"/>
        </w:rPr>
        <w:t xml:space="preserve"> siendo adecuadamente defendidos, lo manifestará por escrito al contratista, caso en el cual acordará la mejor estrategia de defensa o, si </w:t>
      </w:r>
      <w:r w:rsidR="00472BFF">
        <w:rPr>
          <w:rFonts w:ascii="Arial" w:hAnsi="Arial" w:cs="Arial"/>
        </w:rPr>
        <w:t>ADI E.S.P</w:t>
      </w:r>
      <w:r w:rsidRPr="004C1176">
        <w:rPr>
          <w:rFonts w:ascii="Arial" w:hAnsi="Arial" w:cs="Arial"/>
        </w:rPr>
        <w:t xml:space="preserve"> lo estima necesario, </w:t>
      </w:r>
      <w:r w:rsidR="000C2C89" w:rsidRPr="004C1176">
        <w:rPr>
          <w:rFonts w:ascii="Arial" w:hAnsi="Arial" w:cs="Arial"/>
        </w:rPr>
        <w:t>asumirá</w:t>
      </w:r>
      <w:r w:rsidRPr="004C1176">
        <w:rPr>
          <w:rFonts w:ascii="Arial" w:hAnsi="Arial" w:cs="Arial"/>
        </w:rPr>
        <w:t xml:space="preserve">́ directamente la misma. En este </w:t>
      </w:r>
      <w:r w:rsidR="000C2C89" w:rsidRPr="004C1176">
        <w:rPr>
          <w:rFonts w:ascii="Arial" w:hAnsi="Arial" w:cs="Arial"/>
        </w:rPr>
        <w:t>último</w:t>
      </w:r>
      <w:r w:rsidRPr="004C1176">
        <w:rPr>
          <w:rFonts w:ascii="Arial" w:hAnsi="Arial" w:cs="Arial"/>
        </w:rPr>
        <w:t xml:space="preserve"> caso, </w:t>
      </w:r>
      <w:r w:rsidR="00472BFF">
        <w:rPr>
          <w:rFonts w:ascii="Arial" w:hAnsi="Arial" w:cs="Arial"/>
        </w:rPr>
        <w:t>ADI E.S.P</w:t>
      </w:r>
      <w:r w:rsidRPr="004C1176">
        <w:rPr>
          <w:rFonts w:ascii="Arial" w:hAnsi="Arial" w:cs="Arial"/>
        </w:rPr>
        <w:t xml:space="preserve"> cobrará y descontará de los saldos a favor del CONTRATISTA todos los costos que implique esa defensa, </w:t>
      </w:r>
      <w:r w:rsidR="000C2C89" w:rsidRPr="004C1176">
        <w:rPr>
          <w:rFonts w:ascii="Arial" w:hAnsi="Arial" w:cs="Arial"/>
        </w:rPr>
        <w:t>más</w:t>
      </w:r>
      <w:r w:rsidRPr="004C1176">
        <w:rPr>
          <w:rFonts w:ascii="Arial" w:hAnsi="Arial" w:cs="Arial"/>
        </w:rPr>
        <w:t xml:space="preserve"> un diez por ciento (10%) del valor de los mismos, por concepto de gastos de </w:t>
      </w:r>
      <w:r w:rsidR="000C2C89" w:rsidRPr="004C1176">
        <w:rPr>
          <w:rFonts w:ascii="Arial" w:hAnsi="Arial" w:cs="Arial"/>
        </w:rPr>
        <w:t>administración</w:t>
      </w:r>
      <w:r w:rsidRPr="004C1176">
        <w:rPr>
          <w:rFonts w:ascii="Arial" w:hAnsi="Arial" w:cs="Arial"/>
        </w:rPr>
        <w:t xml:space="preserve">. Si no hubiere saldos pendientes de pago a favor del CONTRATISTA, </w:t>
      </w:r>
      <w:r w:rsidR="00472BFF">
        <w:rPr>
          <w:rFonts w:ascii="Arial" w:hAnsi="Arial" w:cs="Arial"/>
        </w:rPr>
        <w:t>ADI E.S.P</w:t>
      </w:r>
      <w:r w:rsidRPr="004C1176">
        <w:rPr>
          <w:rFonts w:ascii="Arial" w:hAnsi="Arial" w:cs="Arial"/>
        </w:rPr>
        <w:t xml:space="preserve"> </w:t>
      </w:r>
      <w:r w:rsidR="000C2C89" w:rsidRPr="004C1176">
        <w:rPr>
          <w:rFonts w:ascii="Arial" w:hAnsi="Arial" w:cs="Arial"/>
        </w:rPr>
        <w:t>podrá</w:t>
      </w:r>
      <w:r w:rsidRPr="004C1176">
        <w:rPr>
          <w:rFonts w:ascii="Arial" w:hAnsi="Arial" w:cs="Arial"/>
        </w:rPr>
        <w:t xml:space="preserve">́ proceder, para el cobro de los valores a que se refiere este numeral, por la </w:t>
      </w:r>
      <w:r w:rsidR="000C2C89" w:rsidRPr="004C1176">
        <w:rPr>
          <w:rFonts w:ascii="Arial" w:hAnsi="Arial" w:cs="Arial"/>
        </w:rPr>
        <w:t>vía</w:t>
      </w:r>
      <w:r w:rsidRPr="004C1176">
        <w:rPr>
          <w:rFonts w:ascii="Arial" w:hAnsi="Arial" w:cs="Arial"/>
        </w:rPr>
        <w:t xml:space="preserve"> ejecutiva, para lo cual este contrato, junto con los documentos en los que se consignen dichos valores, prestará </w:t>
      </w:r>
      <w:r w:rsidR="000C2C89" w:rsidRPr="004C1176">
        <w:rPr>
          <w:rFonts w:ascii="Arial" w:hAnsi="Arial" w:cs="Arial"/>
        </w:rPr>
        <w:t>merito</w:t>
      </w:r>
      <w:r w:rsidRPr="004C1176">
        <w:rPr>
          <w:rFonts w:ascii="Arial" w:hAnsi="Arial" w:cs="Arial"/>
        </w:rPr>
        <w:t xml:space="preserve"> ejecutivo. </w:t>
      </w:r>
    </w:p>
    <w:p w14:paraId="39D5D9DD" w14:textId="0A1A5457" w:rsidR="0071539F"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4</w:t>
      </w:r>
      <w:r w:rsidR="000B07E9" w:rsidRPr="000C152A">
        <w:rPr>
          <w:rFonts w:ascii="Arial" w:hAnsi="Arial" w:cs="Arial"/>
          <w:b/>
          <w:bCs/>
          <w:lang w:val="es-ES_tradnl"/>
        </w:rPr>
        <w:t>.</w:t>
      </w:r>
      <w:r w:rsidRPr="000C152A">
        <w:rPr>
          <w:rFonts w:ascii="Arial" w:hAnsi="Arial" w:cs="Arial"/>
          <w:b/>
          <w:bCs/>
          <w:lang w:val="es-ES_tradnl"/>
        </w:rPr>
        <w:t xml:space="preserve"> MULTAS</w:t>
      </w:r>
      <w:bookmarkStart w:id="1" w:name="_Hlk509453512"/>
    </w:p>
    <w:p w14:paraId="2F225085" w14:textId="1D5F53A1" w:rsidR="006A2CCA" w:rsidRPr="006A2CCA" w:rsidRDefault="006A2CCA" w:rsidP="0071539F">
      <w:pPr>
        <w:jc w:val="both"/>
        <w:rPr>
          <w:rFonts w:ascii="Arial" w:hAnsi="Arial" w:cs="Arial"/>
          <w:lang w:val="es-ES_tradnl"/>
        </w:rPr>
      </w:pPr>
      <w:r w:rsidRPr="006A2CCA">
        <w:rPr>
          <w:rFonts w:ascii="Arial" w:hAnsi="Arial" w:cs="Arial"/>
          <w:lang w:val="es-ES_tradnl"/>
        </w:rPr>
        <w:t>Si durante la ejecución del contrato se generan incumplimientos del Contratista, se causarán las siguientes multas:</w:t>
      </w:r>
    </w:p>
    <w:p w14:paraId="0835F97F" w14:textId="77777777" w:rsidR="006A2CCA" w:rsidRPr="006A2CCA" w:rsidRDefault="006A2CCA" w:rsidP="006A2CCA">
      <w:pPr>
        <w:pStyle w:val="Prrafodelista"/>
        <w:numPr>
          <w:ilvl w:val="0"/>
          <w:numId w:val="27"/>
        </w:numPr>
        <w:jc w:val="both"/>
        <w:rPr>
          <w:rFonts w:ascii="Arial" w:hAnsi="Arial" w:cs="Arial"/>
          <w:sz w:val="22"/>
          <w:szCs w:val="22"/>
        </w:rPr>
      </w:pPr>
      <w:r w:rsidRPr="006A2CCA">
        <w:rPr>
          <w:rFonts w:ascii="Arial" w:hAnsi="Arial" w:cs="Arial"/>
          <w:sz w:val="22"/>
          <w:szCs w:val="22"/>
        </w:rPr>
        <w:t xml:space="preserve">Por no mantener en vigor, renovar, prorrogar, obtener para la etapa siguiente, corregir o adicionar las garantías, en los plazos y por los montos establecidos en la cláusula quince (15), de acuerdo al contrato inicial o sus modificaciones, se causará una multa </w:t>
      </w:r>
      <w:bookmarkEnd w:id="1"/>
      <w:r w:rsidRPr="006A2CCA">
        <w:rPr>
          <w:rFonts w:ascii="Arial" w:hAnsi="Arial" w:cs="Arial"/>
          <w:sz w:val="22"/>
          <w:szCs w:val="22"/>
        </w:rPr>
        <w:t xml:space="preserve">equivalente al 0,001% del valor del contrato, por cada </w:t>
      </w:r>
      <w:proofErr w:type="spellStart"/>
      <w:r w:rsidRPr="006A2CCA">
        <w:rPr>
          <w:rFonts w:ascii="Arial" w:hAnsi="Arial" w:cs="Arial"/>
          <w:sz w:val="22"/>
          <w:szCs w:val="22"/>
        </w:rPr>
        <w:t>dia</w:t>
      </w:r>
      <w:proofErr w:type="spellEnd"/>
      <w:r w:rsidRPr="006A2CCA">
        <w:rPr>
          <w:rFonts w:ascii="Arial" w:hAnsi="Arial" w:cs="Arial"/>
          <w:sz w:val="22"/>
          <w:szCs w:val="22"/>
        </w:rPr>
        <w:t xml:space="preserve"> calendario de atraso en el cumplimiento; sin perjuicio de que con esta conducta se haga acreedor a otras sanciones </w:t>
      </w:r>
      <w:proofErr w:type="spellStart"/>
      <w:r w:rsidRPr="006A2CCA">
        <w:rPr>
          <w:rFonts w:ascii="Arial" w:hAnsi="Arial" w:cs="Arial"/>
          <w:sz w:val="22"/>
          <w:szCs w:val="22"/>
        </w:rPr>
        <w:t>mas</w:t>
      </w:r>
      <w:proofErr w:type="spellEnd"/>
      <w:r w:rsidRPr="006A2CCA">
        <w:rPr>
          <w:rFonts w:ascii="Arial" w:hAnsi="Arial" w:cs="Arial"/>
          <w:sz w:val="22"/>
          <w:szCs w:val="22"/>
        </w:rPr>
        <w:t xml:space="preserve"> gravosas.</w:t>
      </w:r>
    </w:p>
    <w:p w14:paraId="1673D8AA" w14:textId="5E47EC02" w:rsidR="006A2CCA" w:rsidRPr="006A2CCA" w:rsidRDefault="006A2CCA" w:rsidP="006A2CCA">
      <w:pPr>
        <w:pStyle w:val="Prrafodelista"/>
        <w:numPr>
          <w:ilvl w:val="0"/>
          <w:numId w:val="27"/>
        </w:numPr>
        <w:jc w:val="both"/>
        <w:rPr>
          <w:rFonts w:ascii="Arial" w:hAnsi="Arial" w:cs="Arial"/>
          <w:sz w:val="22"/>
          <w:szCs w:val="22"/>
        </w:rPr>
      </w:pPr>
      <w:r w:rsidRPr="006A2CCA">
        <w:rPr>
          <w:rFonts w:ascii="Arial" w:hAnsi="Arial" w:cs="Arial"/>
          <w:color w:val="121214"/>
          <w:sz w:val="22"/>
          <w:szCs w:val="22"/>
        </w:rPr>
        <w:t>Si el Contratista no entrega la información completa que le solicite el Supervisor</w:t>
      </w:r>
      <w:r w:rsidRPr="006A2CCA">
        <w:rPr>
          <w:rFonts w:ascii="Arial" w:hAnsi="Arial" w:cs="Arial"/>
          <w:color w:val="454545"/>
          <w:sz w:val="22"/>
          <w:szCs w:val="22"/>
        </w:rPr>
        <w:t xml:space="preserve">, </w:t>
      </w:r>
      <w:r w:rsidRPr="006A2CCA">
        <w:rPr>
          <w:rFonts w:ascii="Arial" w:hAnsi="Arial" w:cs="Arial"/>
          <w:color w:val="121214"/>
          <w:sz w:val="22"/>
          <w:szCs w:val="22"/>
        </w:rPr>
        <w:t>que se relacione con el objeto del contrato</w:t>
      </w:r>
      <w:r w:rsidRPr="006A2CCA">
        <w:rPr>
          <w:rFonts w:ascii="Arial" w:hAnsi="Arial" w:cs="Arial"/>
          <w:color w:val="333333"/>
          <w:sz w:val="22"/>
          <w:szCs w:val="22"/>
        </w:rPr>
        <w:t xml:space="preserve">, </w:t>
      </w:r>
      <w:r w:rsidRPr="006A2CCA">
        <w:rPr>
          <w:rFonts w:ascii="Arial" w:hAnsi="Arial" w:cs="Arial"/>
          <w:color w:val="121214"/>
          <w:sz w:val="22"/>
          <w:szCs w:val="22"/>
        </w:rPr>
        <w:t xml:space="preserve">dentro de los plazos y en los términos de cada </w:t>
      </w:r>
      <w:r w:rsidRPr="006A2CCA">
        <w:rPr>
          <w:rFonts w:ascii="Arial" w:hAnsi="Arial" w:cs="Arial"/>
          <w:color w:val="121214"/>
          <w:sz w:val="22"/>
          <w:szCs w:val="22"/>
        </w:rPr>
        <w:lastRenderedPageBreak/>
        <w:t>requerimiento, se causará una multa equivalente al 0,01 % de</w:t>
      </w:r>
      <w:r w:rsidRPr="006A2CCA">
        <w:rPr>
          <w:rFonts w:ascii="Arial" w:hAnsi="Arial" w:cs="Arial"/>
          <w:color w:val="333333"/>
          <w:sz w:val="22"/>
          <w:szCs w:val="22"/>
        </w:rPr>
        <w:t xml:space="preserve">l </w:t>
      </w:r>
      <w:r w:rsidRPr="006A2CCA">
        <w:rPr>
          <w:rFonts w:ascii="Arial" w:hAnsi="Arial" w:cs="Arial"/>
          <w:color w:val="121214"/>
          <w:sz w:val="22"/>
          <w:szCs w:val="22"/>
        </w:rPr>
        <w:t>valor del contrato. Estas multas se causarán sucesivamente por cada día de atraso</w:t>
      </w:r>
      <w:r w:rsidRPr="006A2CCA">
        <w:rPr>
          <w:rFonts w:ascii="Arial" w:hAnsi="Arial" w:cs="Arial"/>
          <w:color w:val="333333"/>
          <w:sz w:val="22"/>
          <w:szCs w:val="22"/>
        </w:rPr>
        <w:t xml:space="preserve">, </w:t>
      </w:r>
      <w:r w:rsidRPr="006A2CCA">
        <w:rPr>
          <w:rFonts w:ascii="Arial" w:hAnsi="Arial" w:cs="Arial"/>
          <w:color w:val="121214"/>
          <w:sz w:val="22"/>
          <w:szCs w:val="22"/>
        </w:rPr>
        <w:t xml:space="preserve">hasta cuando el Contratista demuestre que corrija el incumplimiento respectivo a satisfacción </w:t>
      </w:r>
      <w:r w:rsidRPr="006A2CCA">
        <w:rPr>
          <w:rFonts w:ascii="Arial" w:hAnsi="Arial" w:cs="Arial"/>
          <w:color w:val="333333"/>
          <w:sz w:val="22"/>
          <w:szCs w:val="22"/>
        </w:rPr>
        <w:t>d</w:t>
      </w:r>
      <w:r w:rsidRPr="006A2CCA">
        <w:rPr>
          <w:rFonts w:ascii="Arial" w:hAnsi="Arial" w:cs="Arial"/>
          <w:color w:val="121214"/>
          <w:sz w:val="22"/>
          <w:szCs w:val="22"/>
        </w:rPr>
        <w:t xml:space="preserve">el Supervisor. </w:t>
      </w:r>
    </w:p>
    <w:p w14:paraId="1597522A" w14:textId="1A895C35" w:rsidR="006A2CCA" w:rsidRPr="006A2CCA" w:rsidRDefault="006A2CCA" w:rsidP="006A2CCA">
      <w:pPr>
        <w:pStyle w:val="Prrafodelista"/>
        <w:numPr>
          <w:ilvl w:val="0"/>
          <w:numId w:val="27"/>
        </w:numPr>
        <w:autoSpaceDE w:val="0"/>
        <w:autoSpaceDN w:val="0"/>
        <w:adjustRightInd w:val="0"/>
        <w:jc w:val="both"/>
        <w:rPr>
          <w:rFonts w:ascii="Arial" w:hAnsi="Arial" w:cs="Arial"/>
          <w:sz w:val="22"/>
          <w:szCs w:val="22"/>
        </w:rPr>
      </w:pPr>
      <w:r w:rsidRPr="006A2CCA">
        <w:rPr>
          <w:rFonts w:ascii="Arial" w:hAnsi="Arial" w:cs="Arial"/>
          <w:color w:val="121214"/>
          <w:sz w:val="22"/>
          <w:szCs w:val="22"/>
        </w:rPr>
        <w:t xml:space="preserve">Por atraso imputable al Contratista en la firma del acta de inicio o no </w:t>
      </w:r>
      <w:r w:rsidRPr="006A2CCA">
        <w:rPr>
          <w:rFonts w:ascii="Arial" w:hAnsi="Arial" w:cs="Arial"/>
          <w:color w:val="333333"/>
          <w:sz w:val="22"/>
          <w:szCs w:val="22"/>
        </w:rPr>
        <w:t>i</w:t>
      </w:r>
      <w:r w:rsidRPr="006A2CCA">
        <w:rPr>
          <w:rFonts w:ascii="Arial" w:hAnsi="Arial" w:cs="Arial"/>
          <w:color w:val="121214"/>
          <w:sz w:val="22"/>
          <w:szCs w:val="22"/>
        </w:rPr>
        <w:t>niciar la ejecución en la fecha pactada, se causará una multa diaria equivalente al 0</w:t>
      </w:r>
      <w:r w:rsidRPr="006A2CCA">
        <w:rPr>
          <w:rFonts w:ascii="Arial" w:hAnsi="Arial" w:cs="Arial"/>
          <w:color w:val="333333"/>
          <w:sz w:val="22"/>
          <w:szCs w:val="22"/>
        </w:rPr>
        <w:t>,</w:t>
      </w:r>
      <w:r w:rsidRPr="006A2CCA">
        <w:rPr>
          <w:rFonts w:ascii="Arial" w:hAnsi="Arial" w:cs="Arial"/>
          <w:color w:val="121214"/>
          <w:sz w:val="22"/>
          <w:szCs w:val="22"/>
        </w:rPr>
        <w:t>01 % de</w:t>
      </w:r>
      <w:r w:rsidRPr="006A2CCA">
        <w:rPr>
          <w:rFonts w:ascii="Arial" w:hAnsi="Arial" w:cs="Arial"/>
          <w:color w:val="333333"/>
          <w:sz w:val="22"/>
          <w:szCs w:val="22"/>
        </w:rPr>
        <w:t xml:space="preserve">l </w:t>
      </w:r>
      <w:r w:rsidRPr="006A2CCA">
        <w:rPr>
          <w:rFonts w:ascii="Arial" w:hAnsi="Arial" w:cs="Arial"/>
          <w:color w:val="121214"/>
          <w:sz w:val="22"/>
          <w:szCs w:val="22"/>
        </w:rPr>
        <w:t>valor del contrato</w:t>
      </w:r>
      <w:r w:rsidRPr="006A2CCA">
        <w:rPr>
          <w:rFonts w:ascii="Arial" w:hAnsi="Arial" w:cs="Arial"/>
          <w:color w:val="333333"/>
          <w:sz w:val="22"/>
          <w:szCs w:val="22"/>
        </w:rPr>
        <w:t xml:space="preserve">, </w:t>
      </w:r>
      <w:r w:rsidRPr="006A2CCA">
        <w:rPr>
          <w:rFonts w:ascii="Arial" w:hAnsi="Arial" w:cs="Arial"/>
          <w:color w:val="121214"/>
          <w:sz w:val="22"/>
          <w:szCs w:val="22"/>
        </w:rPr>
        <w:t>por cada día calendario de atraso. Igual sanción se aplicará en caso de que el Contratista no inicie efectivamente con la ejecución del contrato en la fecha acordada</w:t>
      </w:r>
      <w:r w:rsidRPr="006A2CCA">
        <w:rPr>
          <w:rFonts w:ascii="Arial" w:hAnsi="Arial" w:cs="Arial"/>
          <w:color w:val="454545"/>
          <w:sz w:val="22"/>
          <w:szCs w:val="22"/>
        </w:rPr>
        <w:t xml:space="preserve">. </w:t>
      </w:r>
    </w:p>
    <w:p w14:paraId="7CCA3F80" w14:textId="77777777" w:rsidR="006A2CCA" w:rsidRPr="006A2CCA" w:rsidRDefault="006A2CCA" w:rsidP="006A2CCA">
      <w:pPr>
        <w:pStyle w:val="Prrafodelista"/>
        <w:numPr>
          <w:ilvl w:val="0"/>
          <w:numId w:val="27"/>
        </w:numPr>
        <w:autoSpaceDE w:val="0"/>
        <w:autoSpaceDN w:val="0"/>
        <w:adjustRightInd w:val="0"/>
        <w:jc w:val="both"/>
        <w:rPr>
          <w:rFonts w:ascii="Arial" w:hAnsi="Arial" w:cs="Arial"/>
          <w:sz w:val="22"/>
          <w:szCs w:val="22"/>
        </w:rPr>
      </w:pPr>
      <w:r w:rsidRPr="006A2CCA">
        <w:rPr>
          <w:rFonts w:ascii="Arial" w:hAnsi="Arial" w:cs="Arial"/>
          <w:color w:val="121214"/>
          <w:sz w:val="22"/>
          <w:szCs w:val="22"/>
        </w:rPr>
        <w:t xml:space="preserve">Por </w:t>
      </w:r>
      <w:r w:rsidRPr="006A2CCA">
        <w:rPr>
          <w:rFonts w:ascii="Arial" w:hAnsi="Arial" w:cs="Arial"/>
          <w:color w:val="333333"/>
          <w:sz w:val="22"/>
          <w:szCs w:val="22"/>
        </w:rPr>
        <w:t>i</w:t>
      </w:r>
      <w:r w:rsidRPr="006A2CCA">
        <w:rPr>
          <w:rFonts w:ascii="Arial" w:hAnsi="Arial" w:cs="Arial"/>
          <w:color w:val="121214"/>
          <w:sz w:val="22"/>
          <w:szCs w:val="22"/>
        </w:rPr>
        <w:t>ncumplir las órdenes dadas por el supervisor, el Contratista se hará acreedor a una multa equivalente al 0</w:t>
      </w:r>
      <w:r w:rsidRPr="006A2CCA">
        <w:rPr>
          <w:rFonts w:ascii="Arial" w:hAnsi="Arial" w:cs="Arial"/>
          <w:color w:val="333333"/>
          <w:sz w:val="22"/>
          <w:szCs w:val="22"/>
        </w:rPr>
        <w:t>,</w:t>
      </w:r>
      <w:r w:rsidRPr="006A2CCA">
        <w:rPr>
          <w:rFonts w:ascii="Arial" w:hAnsi="Arial" w:cs="Arial"/>
          <w:color w:val="121214"/>
          <w:sz w:val="22"/>
          <w:szCs w:val="22"/>
        </w:rPr>
        <w:t xml:space="preserve">01 % del valor del contrato, por cada orden incumplida. </w:t>
      </w:r>
    </w:p>
    <w:p w14:paraId="61199EA6" w14:textId="18424423" w:rsidR="006A2CCA" w:rsidRPr="006A2CCA" w:rsidRDefault="006A2CCA" w:rsidP="006A2CCA">
      <w:pPr>
        <w:pStyle w:val="Prrafodelista"/>
        <w:numPr>
          <w:ilvl w:val="0"/>
          <w:numId w:val="27"/>
        </w:numPr>
        <w:autoSpaceDE w:val="0"/>
        <w:autoSpaceDN w:val="0"/>
        <w:adjustRightInd w:val="0"/>
        <w:jc w:val="both"/>
        <w:rPr>
          <w:rFonts w:ascii="Arial" w:hAnsi="Arial" w:cs="Arial"/>
          <w:sz w:val="22"/>
          <w:szCs w:val="22"/>
        </w:rPr>
      </w:pPr>
      <w:r w:rsidRPr="006A2CCA">
        <w:rPr>
          <w:rFonts w:ascii="Arial" w:hAnsi="Arial" w:cs="Arial"/>
          <w:color w:val="121214"/>
          <w:sz w:val="22"/>
          <w:szCs w:val="22"/>
        </w:rPr>
        <w:t>Por atraso en el cumplimiento de las obligaciones relacionadas con la seguridad social</w:t>
      </w:r>
      <w:r w:rsidRPr="006A2CCA">
        <w:rPr>
          <w:rFonts w:ascii="Arial" w:hAnsi="Arial" w:cs="Arial"/>
          <w:color w:val="333333"/>
          <w:sz w:val="22"/>
          <w:szCs w:val="22"/>
        </w:rPr>
        <w:t xml:space="preserve">, </w:t>
      </w:r>
      <w:r w:rsidRPr="006A2CCA">
        <w:rPr>
          <w:rFonts w:ascii="Arial" w:hAnsi="Arial" w:cs="Arial"/>
          <w:color w:val="121214"/>
          <w:sz w:val="22"/>
          <w:szCs w:val="22"/>
        </w:rPr>
        <w:t>parafiscales</w:t>
      </w:r>
      <w:r w:rsidRPr="006A2CCA">
        <w:rPr>
          <w:rFonts w:ascii="Arial" w:hAnsi="Arial" w:cs="Arial"/>
          <w:color w:val="454545"/>
          <w:sz w:val="22"/>
          <w:szCs w:val="22"/>
        </w:rPr>
        <w:t xml:space="preserve">, </w:t>
      </w:r>
      <w:r w:rsidRPr="006A2CCA">
        <w:rPr>
          <w:rFonts w:ascii="Arial" w:hAnsi="Arial" w:cs="Arial"/>
          <w:color w:val="121214"/>
          <w:sz w:val="22"/>
          <w:szCs w:val="22"/>
        </w:rPr>
        <w:t>o pago de salarios o honorarios de alguno o algunos de sus empleados o Contratistas</w:t>
      </w:r>
      <w:r w:rsidRPr="006A2CCA">
        <w:rPr>
          <w:rFonts w:ascii="Arial" w:hAnsi="Arial" w:cs="Arial"/>
          <w:color w:val="333333"/>
          <w:sz w:val="22"/>
          <w:szCs w:val="22"/>
        </w:rPr>
        <w:t xml:space="preserve">, </w:t>
      </w:r>
      <w:r w:rsidRPr="006A2CCA">
        <w:rPr>
          <w:rFonts w:ascii="Arial" w:hAnsi="Arial" w:cs="Arial"/>
          <w:color w:val="121214"/>
          <w:sz w:val="22"/>
          <w:szCs w:val="22"/>
        </w:rPr>
        <w:t>al Contratista se le impondrá una multa equivalente a 100 SMLMV por cada mes de retraso en el cumplimiento de la obligación</w:t>
      </w:r>
      <w:r w:rsidRPr="006A2CCA">
        <w:rPr>
          <w:rFonts w:ascii="Arial" w:hAnsi="Arial" w:cs="Arial"/>
          <w:color w:val="454545"/>
          <w:sz w:val="22"/>
          <w:szCs w:val="22"/>
        </w:rPr>
        <w:t>.</w:t>
      </w:r>
    </w:p>
    <w:p w14:paraId="413CAF2F" w14:textId="77777777" w:rsidR="006A2CCA" w:rsidRPr="006A2CCA" w:rsidRDefault="006A2CCA" w:rsidP="006A2CCA">
      <w:pPr>
        <w:autoSpaceDE w:val="0"/>
        <w:autoSpaceDN w:val="0"/>
        <w:adjustRightInd w:val="0"/>
        <w:jc w:val="both"/>
        <w:rPr>
          <w:rFonts w:ascii="Arial" w:hAnsi="Arial" w:cs="Arial"/>
        </w:rPr>
      </w:pPr>
    </w:p>
    <w:p w14:paraId="6821CF0D" w14:textId="538F778E" w:rsidR="006A2CCA" w:rsidRPr="006A2CCA" w:rsidRDefault="006A2CCA" w:rsidP="006A2CCA">
      <w:pPr>
        <w:autoSpaceDE w:val="0"/>
        <w:autoSpaceDN w:val="0"/>
        <w:adjustRightInd w:val="0"/>
        <w:rPr>
          <w:rFonts w:ascii="Times New Roman" w:hAnsi="Times New Roman" w:cs="Times New Roman"/>
          <w:sz w:val="28"/>
          <w:szCs w:val="28"/>
        </w:rPr>
      </w:pPr>
      <w:r w:rsidRPr="006A2CCA">
        <w:rPr>
          <w:rFonts w:ascii="Arial" w:hAnsi="Arial" w:cs="Arial"/>
          <w:b/>
          <w:bCs/>
          <w:color w:val="121214"/>
        </w:rPr>
        <w:t xml:space="preserve">Parágrafo 1. </w:t>
      </w:r>
      <w:r w:rsidRPr="006A2CCA">
        <w:rPr>
          <w:rFonts w:ascii="Arial" w:hAnsi="Arial" w:cs="Arial"/>
          <w:color w:val="121214"/>
        </w:rPr>
        <w:t>Las multas son apremios al Contratista para el cumplimiento de sus obligaciones y, por lo tanto</w:t>
      </w:r>
      <w:r w:rsidRPr="006A2CCA">
        <w:rPr>
          <w:rFonts w:ascii="Arial" w:hAnsi="Arial" w:cs="Arial"/>
          <w:color w:val="333333"/>
        </w:rPr>
        <w:t xml:space="preserve">, </w:t>
      </w:r>
      <w:r w:rsidRPr="006A2CCA">
        <w:rPr>
          <w:rFonts w:ascii="Arial" w:hAnsi="Arial" w:cs="Arial"/>
          <w:color w:val="121214"/>
        </w:rPr>
        <w:t>no tienen el carácter de estimación anticipada de perjuicios, de manera que pueden acumularse con cualquier forma de indemnizac</w:t>
      </w:r>
      <w:r w:rsidRPr="006A2CCA">
        <w:rPr>
          <w:rFonts w:ascii="Arial" w:hAnsi="Arial" w:cs="Arial"/>
          <w:color w:val="454545"/>
        </w:rPr>
        <w:t>i</w:t>
      </w:r>
      <w:r w:rsidRPr="006A2CCA">
        <w:rPr>
          <w:rFonts w:ascii="Arial" w:hAnsi="Arial" w:cs="Arial"/>
          <w:color w:val="121214"/>
        </w:rPr>
        <w:t>ón</w:t>
      </w:r>
      <w:r w:rsidRPr="006A2CCA">
        <w:rPr>
          <w:rFonts w:ascii="Arial" w:hAnsi="Arial" w:cs="Arial"/>
          <w:color w:val="333333"/>
        </w:rPr>
        <w:t xml:space="preserve">, </w:t>
      </w:r>
      <w:r w:rsidRPr="006A2CCA">
        <w:rPr>
          <w:rFonts w:ascii="Arial" w:hAnsi="Arial" w:cs="Arial"/>
          <w:color w:val="121214"/>
        </w:rPr>
        <w:t xml:space="preserve">en los términos previstos en el artículo 1600 del Código Civil. </w:t>
      </w:r>
    </w:p>
    <w:p w14:paraId="304EBE64" w14:textId="603129FD" w:rsidR="006A2CCA" w:rsidRPr="006A2CCA" w:rsidRDefault="006A2CCA" w:rsidP="006A2CCA">
      <w:pPr>
        <w:autoSpaceDE w:val="0"/>
        <w:autoSpaceDN w:val="0"/>
        <w:adjustRightInd w:val="0"/>
        <w:rPr>
          <w:rFonts w:ascii="Times New Roman" w:hAnsi="Times New Roman" w:cs="Times New Roman"/>
          <w:sz w:val="28"/>
          <w:szCs w:val="28"/>
        </w:rPr>
      </w:pPr>
      <w:r w:rsidRPr="006A2CCA">
        <w:rPr>
          <w:rFonts w:ascii="Arial" w:hAnsi="Arial" w:cs="Arial"/>
          <w:b/>
          <w:bCs/>
          <w:color w:val="121214"/>
        </w:rPr>
        <w:t xml:space="preserve">Parágrafo 2. </w:t>
      </w:r>
      <w:r w:rsidRPr="006A2CCA">
        <w:rPr>
          <w:rFonts w:ascii="Arial" w:hAnsi="Arial" w:cs="Arial"/>
          <w:color w:val="121214"/>
        </w:rPr>
        <w:t>En caso de que el Contratista incurra en una de las causales de multa, este autor</w:t>
      </w:r>
      <w:r w:rsidRPr="006A2CCA">
        <w:rPr>
          <w:rFonts w:ascii="Arial" w:hAnsi="Arial" w:cs="Arial"/>
          <w:color w:val="333333"/>
        </w:rPr>
        <w:t>i</w:t>
      </w:r>
      <w:r w:rsidRPr="006A2CCA">
        <w:rPr>
          <w:rFonts w:ascii="Arial" w:hAnsi="Arial" w:cs="Arial"/>
          <w:color w:val="121214"/>
        </w:rPr>
        <w:t>za a la Entidad Contratante para descontar el valor de la misma, la cual se tomará directamente de cualquier suma que se le adeude al Contratista</w:t>
      </w:r>
      <w:r w:rsidRPr="006A2CCA">
        <w:rPr>
          <w:rFonts w:ascii="Arial" w:hAnsi="Arial" w:cs="Arial"/>
          <w:color w:val="454545"/>
        </w:rPr>
        <w:t xml:space="preserve">, </w:t>
      </w:r>
      <w:r w:rsidRPr="006A2CCA">
        <w:rPr>
          <w:rFonts w:ascii="Arial" w:hAnsi="Arial" w:cs="Arial"/>
          <w:color w:val="121214"/>
        </w:rPr>
        <w:t xml:space="preserve">sin perjuicio de hacer efectiva la cláusula penal o la garantía de cumplimiento del contrato. </w:t>
      </w:r>
    </w:p>
    <w:p w14:paraId="7AB0F7EC" w14:textId="4DCD72A6" w:rsidR="006A2CCA" w:rsidRPr="006A2CCA" w:rsidRDefault="006A2CCA" w:rsidP="006A2CCA">
      <w:pPr>
        <w:autoSpaceDE w:val="0"/>
        <w:autoSpaceDN w:val="0"/>
        <w:adjustRightInd w:val="0"/>
        <w:rPr>
          <w:rFonts w:ascii="Arial" w:hAnsi="Arial" w:cs="Arial"/>
          <w:color w:val="121214"/>
        </w:rPr>
      </w:pPr>
      <w:r w:rsidRPr="006A2CCA">
        <w:rPr>
          <w:rFonts w:ascii="Arial" w:hAnsi="Arial" w:cs="Arial"/>
          <w:b/>
          <w:bCs/>
          <w:color w:val="121214"/>
        </w:rPr>
        <w:t xml:space="preserve">Parágrafo 3. </w:t>
      </w:r>
      <w:r w:rsidRPr="006A2CCA">
        <w:rPr>
          <w:rFonts w:ascii="Arial" w:hAnsi="Arial" w:cs="Arial"/>
          <w:color w:val="121214"/>
        </w:rPr>
        <w:t>El pago en cualquier forma, incluyendo la deducción de los valores adeudados al Contratista</w:t>
      </w:r>
      <w:r w:rsidRPr="006A2CCA">
        <w:rPr>
          <w:rFonts w:ascii="Arial" w:hAnsi="Arial" w:cs="Arial"/>
          <w:color w:val="333333"/>
        </w:rPr>
        <w:t xml:space="preserve">, </w:t>
      </w:r>
      <w:r w:rsidRPr="006A2CCA">
        <w:rPr>
          <w:rFonts w:ascii="Arial" w:hAnsi="Arial" w:cs="Arial"/>
          <w:color w:val="121214"/>
        </w:rPr>
        <w:t xml:space="preserve">realizado con fundamento en las multas </w:t>
      </w:r>
      <w:r w:rsidRPr="006A2CCA">
        <w:rPr>
          <w:rFonts w:ascii="Arial" w:hAnsi="Arial" w:cs="Arial"/>
          <w:color w:val="333333"/>
        </w:rPr>
        <w:t>i</w:t>
      </w:r>
      <w:r w:rsidRPr="006A2CCA">
        <w:rPr>
          <w:rFonts w:ascii="Arial" w:hAnsi="Arial" w:cs="Arial"/>
          <w:color w:val="121214"/>
        </w:rPr>
        <w:t>mpuestas</w:t>
      </w:r>
      <w:r w:rsidRPr="006A2CCA">
        <w:rPr>
          <w:rFonts w:ascii="Arial" w:hAnsi="Arial" w:cs="Arial"/>
          <w:color w:val="333333"/>
        </w:rPr>
        <w:t xml:space="preserve">, </w:t>
      </w:r>
      <w:r w:rsidRPr="006A2CCA">
        <w:rPr>
          <w:rFonts w:ascii="Arial" w:hAnsi="Arial" w:cs="Arial"/>
          <w:color w:val="121214"/>
        </w:rPr>
        <w:t>no exonerará al Contrat</w:t>
      </w:r>
      <w:r w:rsidRPr="006A2CCA">
        <w:rPr>
          <w:rFonts w:ascii="Arial" w:hAnsi="Arial" w:cs="Arial"/>
          <w:color w:val="333333"/>
        </w:rPr>
        <w:t>i</w:t>
      </w:r>
      <w:r w:rsidRPr="006A2CCA">
        <w:rPr>
          <w:rFonts w:ascii="Arial" w:hAnsi="Arial" w:cs="Arial"/>
          <w:color w:val="121214"/>
        </w:rPr>
        <w:t>sta de continuar con la ejecución del contrato ni de las demás responsabilidades y obligaciones que emanen del contrato</w:t>
      </w:r>
      <w:r w:rsidRPr="006A2CCA">
        <w:rPr>
          <w:rFonts w:ascii="Arial" w:hAnsi="Arial" w:cs="Arial"/>
          <w:color w:val="333333"/>
        </w:rPr>
        <w:t xml:space="preserve">. </w:t>
      </w:r>
    </w:p>
    <w:p w14:paraId="6AEC62D1" w14:textId="346BB053" w:rsidR="006A2CCA" w:rsidRPr="006A2CCA" w:rsidRDefault="006A2CCA" w:rsidP="006A2CCA">
      <w:pPr>
        <w:autoSpaceDE w:val="0"/>
        <w:autoSpaceDN w:val="0"/>
        <w:adjustRightInd w:val="0"/>
        <w:rPr>
          <w:rFonts w:ascii="Arial" w:hAnsi="Arial" w:cs="Arial"/>
          <w:color w:val="121214"/>
        </w:rPr>
      </w:pPr>
      <w:r w:rsidRPr="006A2CCA">
        <w:rPr>
          <w:rFonts w:ascii="Arial" w:hAnsi="Arial" w:cs="Arial"/>
          <w:b/>
          <w:bCs/>
          <w:color w:val="121214"/>
        </w:rPr>
        <w:t xml:space="preserve">Parágrafo 4. </w:t>
      </w:r>
      <w:r w:rsidRPr="006A2CCA">
        <w:rPr>
          <w:rFonts w:ascii="Arial" w:hAnsi="Arial" w:cs="Arial"/>
          <w:color w:val="121214"/>
        </w:rPr>
        <w:t xml:space="preserve">En caso de que el Contratista reincida en el incumplimiento de una o de varias obligaciones se podrán imponer nuevas multas. </w:t>
      </w:r>
    </w:p>
    <w:p w14:paraId="205C6D00" w14:textId="0D8E7B80" w:rsidR="006A2CCA" w:rsidRPr="006A2CCA" w:rsidRDefault="006A2CCA" w:rsidP="006A2CCA">
      <w:pPr>
        <w:autoSpaceDE w:val="0"/>
        <w:autoSpaceDN w:val="0"/>
        <w:adjustRightInd w:val="0"/>
        <w:rPr>
          <w:rFonts w:ascii="Times New Roman" w:hAnsi="Times New Roman" w:cs="Times New Roman"/>
          <w:sz w:val="28"/>
          <w:szCs w:val="28"/>
        </w:rPr>
      </w:pPr>
      <w:r w:rsidRPr="006A2CCA">
        <w:rPr>
          <w:rFonts w:ascii="Arial" w:hAnsi="Arial" w:cs="Arial"/>
          <w:b/>
          <w:bCs/>
          <w:color w:val="121214"/>
        </w:rPr>
        <w:t xml:space="preserve">Parágrafo 5. </w:t>
      </w:r>
      <w:r w:rsidRPr="006A2CCA">
        <w:rPr>
          <w:rFonts w:ascii="Arial" w:hAnsi="Arial" w:cs="Arial"/>
          <w:color w:val="121214"/>
        </w:rPr>
        <w:t>Para efectos de la impos</w:t>
      </w:r>
      <w:r w:rsidRPr="006A2CCA">
        <w:rPr>
          <w:rFonts w:ascii="Arial" w:hAnsi="Arial" w:cs="Arial"/>
          <w:color w:val="333333"/>
        </w:rPr>
        <w:t>i</w:t>
      </w:r>
      <w:r w:rsidRPr="006A2CCA">
        <w:rPr>
          <w:rFonts w:ascii="Arial" w:hAnsi="Arial" w:cs="Arial"/>
          <w:color w:val="121214"/>
        </w:rPr>
        <w:t>ción de las multas el Salario Mín</w:t>
      </w:r>
      <w:r w:rsidRPr="006A2CCA">
        <w:rPr>
          <w:rFonts w:ascii="Arial" w:hAnsi="Arial" w:cs="Arial"/>
          <w:color w:val="333333"/>
        </w:rPr>
        <w:t>i</w:t>
      </w:r>
      <w:r w:rsidRPr="006A2CCA">
        <w:rPr>
          <w:rFonts w:ascii="Arial" w:hAnsi="Arial" w:cs="Arial"/>
          <w:color w:val="121214"/>
        </w:rPr>
        <w:t>mo Diario o Mensual Vigente, será aquel que rija para el momento del incumplimiento del contrato</w:t>
      </w:r>
      <w:r w:rsidRPr="006A2CCA">
        <w:rPr>
          <w:rFonts w:ascii="Arial" w:hAnsi="Arial" w:cs="Arial"/>
          <w:color w:val="333333"/>
        </w:rPr>
        <w:t xml:space="preserve">. </w:t>
      </w:r>
    </w:p>
    <w:p w14:paraId="1AD560B1" w14:textId="2250FE8E" w:rsidR="006A2CCA" w:rsidRPr="006A2CCA" w:rsidRDefault="006A2CCA" w:rsidP="006A2CCA">
      <w:pPr>
        <w:autoSpaceDE w:val="0"/>
        <w:autoSpaceDN w:val="0"/>
        <w:adjustRightInd w:val="0"/>
        <w:rPr>
          <w:rFonts w:ascii="Arial" w:hAnsi="Arial" w:cs="Arial"/>
          <w:sz w:val="24"/>
          <w:szCs w:val="24"/>
          <w:lang w:val="es-ES_tradnl"/>
        </w:rPr>
      </w:pPr>
      <w:r w:rsidRPr="006A2CCA">
        <w:rPr>
          <w:rFonts w:ascii="Arial" w:hAnsi="Arial" w:cs="Arial"/>
          <w:b/>
          <w:bCs/>
          <w:color w:val="121214"/>
        </w:rPr>
        <w:t xml:space="preserve">Parágrafo 6. </w:t>
      </w:r>
      <w:r w:rsidRPr="006A2CCA">
        <w:rPr>
          <w:rFonts w:ascii="Arial" w:hAnsi="Arial" w:cs="Arial"/>
          <w:color w:val="121214"/>
        </w:rPr>
        <w:t>El monto de ninguna de las sanciones asociadas a cada causal de multa, aplicada de forma independiente, podrá ser superior al 5% del valor del contrato, particularmente frente a aquellas que se imponen de forma sucesiva. Lo anterior</w:t>
      </w:r>
      <w:r w:rsidRPr="006A2CCA">
        <w:rPr>
          <w:rFonts w:ascii="Arial" w:hAnsi="Arial" w:cs="Arial"/>
          <w:color w:val="333333"/>
        </w:rPr>
        <w:t xml:space="preserve">, </w:t>
      </w:r>
      <w:r w:rsidRPr="006A2CCA">
        <w:rPr>
          <w:rFonts w:ascii="Arial" w:hAnsi="Arial" w:cs="Arial"/>
          <w:color w:val="121214"/>
        </w:rPr>
        <w:t>sin perjuicio de que se inicie un nuevo procedimiento sanc</w:t>
      </w:r>
      <w:r w:rsidRPr="006A2CCA">
        <w:rPr>
          <w:rFonts w:ascii="Arial" w:hAnsi="Arial" w:cs="Arial"/>
          <w:color w:val="333333"/>
        </w:rPr>
        <w:t>i</w:t>
      </w:r>
      <w:r w:rsidRPr="006A2CCA">
        <w:rPr>
          <w:rFonts w:ascii="Arial" w:hAnsi="Arial" w:cs="Arial"/>
          <w:color w:val="121214"/>
        </w:rPr>
        <w:t>onatorio para efectos de imponer nuevas multas.</w:t>
      </w:r>
    </w:p>
    <w:p w14:paraId="26E86347" w14:textId="2EE824B8"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5</w:t>
      </w:r>
      <w:r w:rsidR="000B07E9" w:rsidRPr="000C152A">
        <w:rPr>
          <w:rFonts w:ascii="Arial" w:hAnsi="Arial" w:cs="Arial"/>
          <w:b/>
          <w:bCs/>
          <w:lang w:val="es-ES_tradnl"/>
        </w:rPr>
        <w:t xml:space="preserve">. </w:t>
      </w:r>
      <w:r w:rsidRPr="000C152A">
        <w:rPr>
          <w:rFonts w:ascii="Arial" w:hAnsi="Arial" w:cs="Arial"/>
          <w:b/>
          <w:bCs/>
          <w:lang w:val="es-ES_tradnl"/>
        </w:rPr>
        <w:t>CLAUSULA PENAL</w:t>
      </w:r>
    </w:p>
    <w:p w14:paraId="5166E958" w14:textId="310DB3ED" w:rsidR="0071539F" w:rsidRPr="000C152A" w:rsidRDefault="0071539F" w:rsidP="0071539F">
      <w:pPr>
        <w:jc w:val="both"/>
        <w:rPr>
          <w:rFonts w:ascii="Arial" w:hAnsi="Arial" w:cs="Arial"/>
          <w:highlight w:val="lightGray"/>
          <w:lang w:val="es-ES_tradnl"/>
        </w:rPr>
      </w:pPr>
      <w:r w:rsidRPr="000C152A">
        <w:rPr>
          <w:rFonts w:ascii="Arial" w:hAnsi="Arial" w:cs="Arial"/>
          <w:lang w:val="es-ES_tradnl"/>
        </w:rPr>
        <w:t xml:space="preserve">Las partes acuerdan que la aplicación de la cláusula penal no exime el cumplimiento de las obligaciones contractuales y podrá exigirse al Contratista la pena y la indemnización de perjuicios. </w:t>
      </w:r>
    </w:p>
    <w:p w14:paraId="0C72A53F" w14:textId="28124BCD" w:rsidR="0071539F" w:rsidRPr="000C152A" w:rsidRDefault="0071539F" w:rsidP="0071539F">
      <w:pPr>
        <w:jc w:val="both"/>
        <w:rPr>
          <w:rFonts w:ascii="Arial" w:hAnsi="Arial" w:cs="Arial"/>
          <w:lang w:val="es-ES_tradnl"/>
        </w:rPr>
      </w:pPr>
      <w:r w:rsidRPr="000C152A">
        <w:rPr>
          <w:rFonts w:ascii="Arial" w:hAnsi="Arial" w:cs="Arial"/>
          <w:lang w:val="es-ES_tradnl"/>
        </w:rPr>
        <w:lastRenderedPageBreak/>
        <w:t xml:space="preserve">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w:t>
      </w:r>
      <w:r w:rsidR="00123A9F" w:rsidRPr="000C152A">
        <w:rPr>
          <w:rFonts w:ascii="Arial" w:hAnsi="Arial" w:cs="Arial"/>
          <w:lang w:val="es-ES_tradnl"/>
        </w:rPr>
        <w:t xml:space="preserve">al </w:t>
      </w:r>
      <w:r w:rsidR="00AF3536">
        <w:rPr>
          <w:rFonts w:ascii="Arial" w:hAnsi="Arial" w:cs="Arial"/>
          <w:lang w:val="es-ES_tradnl"/>
        </w:rPr>
        <w:t>veinte</w:t>
      </w:r>
      <w:r w:rsidRPr="000C152A">
        <w:rPr>
          <w:rFonts w:ascii="Arial" w:hAnsi="Arial" w:cs="Arial"/>
          <w:lang w:val="es-ES_tradnl"/>
        </w:rPr>
        <w:t xml:space="preserve"> (</w:t>
      </w:r>
      <w:r w:rsidR="00AF3536">
        <w:rPr>
          <w:rFonts w:ascii="Arial" w:hAnsi="Arial" w:cs="Arial"/>
          <w:lang w:val="es-ES_tradnl"/>
        </w:rPr>
        <w:t>2</w:t>
      </w:r>
      <w:r w:rsidRPr="000C152A">
        <w:rPr>
          <w:rFonts w:ascii="Arial" w:hAnsi="Arial" w:cs="Arial"/>
          <w:lang w:val="es-ES_tradnl"/>
        </w:rPr>
        <w:t>0%) por ciento del valor del contrato. La presente cláusula penal no tiene el carácter de estimación anticipada de perjuicios.</w:t>
      </w:r>
    </w:p>
    <w:p w14:paraId="3E52B97A" w14:textId="3DA23EDA"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1D978A54" w14:textId="145203B2" w:rsidR="0071539F" w:rsidRPr="000C152A" w:rsidRDefault="0071539F" w:rsidP="0071539F">
      <w:pPr>
        <w:jc w:val="both"/>
        <w:rPr>
          <w:rFonts w:ascii="Arial" w:hAnsi="Arial" w:cs="Arial"/>
          <w:lang w:val="es-ES_tradnl"/>
        </w:rPr>
      </w:pPr>
      <w:r w:rsidRPr="000C152A">
        <w:rPr>
          <w:rFonts w:ascii="Arial" w:hAnsi="Arial" w:cs="Arial"/>
          <w:b/>
          <w:lang w:val="es-ES_tradnl"/>
        </w:rPr>
        <w:t>Parágrafo 2.</w:t>
      </w:r>
      <w:r w:rsidRPr="000C152A">
        <w:rPr>
          <w:rFonts w:ascii="Arial" w:hAnsi="Arial"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46ED82C1" w14:textId="2964769E" w:rsidR="0071539F"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Esta misma sanción se aplicará en caso de declararse la caducidad del contrato.</w:t>
      </w:r>
    </w:p>
    <w:p w14:paraId="5F53C4F2" w14:textId="3F0D5875"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6.</w:t>
      </w:r>
      <w:r w:rsidRPr="004C1176">
        <w:rPr>
          <w:rFonts w:ascii="Arial" w:hAnsi="Arial" w:cs="Arial"/>
          <w:b/>
          <w:bCs/>
        </w:rPr>
        <w:t xml:space="preserve"> PENAL DE APREMIO </w:t>
      </w:r>
    </w:p>
    <w:p w14:paraId="2BB771E6" w14:textId="74CDBD1C" w:rsidR="004C1176" w:rsidRPr="004C1176" w:rsidRDefault="004C1176" w:rsidP="004C1176">
      <w:pPr>
        <w:jc w:val="both"/>
        <w:rPr>
          <w:rFonts w:ascii="Arial" w:hAnsi="Arial" w:cs="Arial"/>
        </w:rPr>
      </w:pPr>
      <w:r w:rsidRPr="004C1176">
        <w:rPr>
          <w:rFonts w:ascii="Arial" w:hAnsi="Arial" w:cs="Arial"/>
        </w:rPr>
        <w:t xml:space="preserve">En ejercicio de la </w:t>
      </w:r>
      <w:r w:rsidR="00123A9F" w:rsidRPr="004C1176">
        <w:rPr>
          <w:rFonts w:ascii="Arial" w:hAnsi="Arial" w:cs="Arial"/>
        </w:rPr>
        <w:t>autonomía</w:t>
      </w:r>
      <w:r w:rsidRPr="004C1176">
        <w:rPr>
          <w:rFonts w:ascii="Arial" w:hAnsi="Arial" w:cs="Arial"/>
        </w:rPr>
        <w:t xml:space="preserve"> de la voluntad de las partes, acuerdan libre, expresa e irrevocablemente, la </w:t>
      </w:r>
      <w:r w:rsidR="00123A9F" w:rsidRPr="004C1176">
        <w:rPr>
          <w:rFonts w:ascii="Arial" w:hAnsi="Arial" w:cs="Arial"/>
        </w:rPr>
        <w:t>acusación</w:t>
      </w:r>
      <w:r w:rsidRPr="004C1176">
        <w:rPr>
          <w:rFonts w:ascii="Arial" w:hAnsi="Arial" w:cs="Arial"/>
        </w:rPr>
        <w:t xml:space="preserve"> y efectividad de la </w:t>
      </w:r>
      <w:r w:rsidR="00123A9F" w:rsidRPr="004C1176">
        <w:rPr>
          <w:rFonts w:ascii="Arial" w:hAnsi="Arial" w:cs="Arial"/>
        </w:rPr>
        <w:t>cláusula</w:t>
      </w:r>
      <w:r w:rsidRPr="004C1176">
        <w:rPr>
          <w:rFonts w:ascii="Arial" w:hAnsi="Arial" w:cs="Arial"/>
        </w:rPr>
        <w:t xml:space="preserve"> penal de apremio en caso demora o retrasos imputables al </w:t>
      </w:r>
      <w:r w:rsidRPr="004C1176">
        <w:rPr>
          <w:rFonts w:ascii="Arial" w:hAnsi="Arial" w:cs="Arial"/>
          <w:b/>
          <w:bCs/>
        </w:rPr>
        <w:t>CONTRATISTA</w:t>
      </w:r>
      <w:r w:rsidRPr="004C1176">
        <w:rPr>
          <w:rFonts w:ascii="Arial" w:hAnsi="Arial" w:cs="Arial"/>
        </w:rPr>
        <w:t xml:space="preserve">, respecto de la </w:t>
      </w:r>
      <w:r w:rsidR="00123A9F" w:rsidRPr="004C1176">
        <w:rPr>
          <w:rFonts w:ascii="Arial" w:hAnsi="Arial" w:cs="Arial"/>
        </w:rPr>
        <w:t>ejecución</w:t>
      </w:r>
      <w:r w:rsidRPr="004C1176">
        <w:rPr>
          <w:rFonts w:ascii="Arial" w:hAnsi="Arial" w:cs="Arial"/>
        </w:rPr>
        <w:t xml:space="preserve"> de las actividades o de las obligaciones propias del contrato, frente al cronograma aprobado por la </w:t>
      </w:r>
      <w:r w:rsidR="00123A9F" w:rsidRPr="004C1176">
        <w:rPr>
          <w:rFonts w:ascii="Arial" w:hAnsi="Arial" w:cs="Arial"/>
        </w:rPr>
        <w:t>interventoría</w:t>
      </w:r>
      <w:r w:rsidRPr="004C1176">
        <w:rPr>
          <w:rFonts w:ascii="Arial" w:hAnsi="Arial" w:cs="Arial"/>
        </w:rPr>
        <w:t xml:space="preserve"> y/o la </w:t>
      </w:r>
      <w:r w:rsidR="00123A9F" w:rsidRPr="004C1176">
        <w:rPr>
          <w:rFonts w:ascii="Arial" w:hAnsi="Arial" w:cs="Arial"/>
        </w:rPr>
        <w:t>supervisión</w:t>
      </w:r>
      <w:r w:rsidRPr="004C1176">
        <w:rPr>
          <w:rFonts w:ascii="Arial" w:hAnsi="Arial" w:cs="Arial"/>
        </w:rPr>
        <w:t xml:space="preserve"> del contrato, </w:t>
      </w:r>
      <w:r w:rsidR="00123A9F" w:rsidRPr="004C1176">
        <w:rPr>
          <w:rFonts w:ascii="Arial" w:hAnsi="Arial" w:cs="Arial"/>
        </w:rPr>
        <w:t>según</w:t>
      </w:r>
      <w:r w:rsidRPr="004C1176">
        <w:rPr>
          <w:rFonts w:ascii="Arial" w:hAnsi="Arial" w:cs="Arial"/>
        </w:rPr>
        <w:t xml:space="preserve"> corresponda. </w:t>
      </w:r>
      <w:r w:rsidR="00472BFF">
        <w:rPr>
          <w:rFonts w:ascii="Arial" w:hAnsi="Arial" w:cs="Arial"/>
          <w:b/>
          <w:bCs/>
        </w:rPr>
        <w:t>ADI E.S.P</w:t>
      </w:r>
      <w:r w:rsidRPr="004C1176">
        <w:rPr>
          <w:rFonts w:ascii="Arial" w:hAnsi="Arial" w:cs="Arial"/>
          <w:b/>
          <w:bCs/>
        </w:rPr>
        <w:t xml:space="preserve"> </w:t>
      </w:r>
      <w:r w:rsidR="00123A9F" w:rsidRPr="004C1176">
        <w:rPr>
          <w:rFonts w:ascii="Arial" w:hAnsi="Arial" w:cs="Arial"/>
        </w:rPr>
        <w:t>podrá</w:t>
      </w:r>
      <w:r w:rsidRPr="004C1176">
        <w:rPr>
          <w:rFonts w:ascii="Arial" w:hAnsi="Arial" w:cs="Arial"/>
        </w:rPr>
        <w:t xml:space="preserve">́ hacer exigible estos apremios sucesivos al </w:t>
      </w:r>
      <w:r w:rsidRPr="004C1176">
        <w:rPr>
          <w:rFonts w:ascii="Arial" w:hAnsi="Arial" w:cs="Arial"/>
          <w:b/>
          <w:bCs/>
        </w:rPr>
        <w:t xml:space="preserve">CONTRATISTA </w:t>
      </w:r>
      <w:r w:rsidRPr="004C1176">
        <w:rPr>
          <w:rFonts w:ascii="Arial" w:hAnsi="Arial" w:cs="Arial"/>
        </w:rPr>
        <w:t xml:space="preserve">durante la vigencia del Contrato, de la </w:t>
      </w:r>
      <w:r w:rsidR="00123A9F" w:rsidRPr="004C1176">
        <w:rPr>
          <w:rFonts w:ascii="Arial" w:hAnsi="Arial" w:cs="Arial"/>
        </w:rPr>
        <w:t>siguiente manera</w:t>
      </w:r>
      <w:r w:rsidRPr="004C1176">
        <w:rPr>
          <w:rFonts w:ascii="Arial" w:hAnsi="Arial" w:cs="Arial"/>
        </w:rPr>
        <w:t xml:space="preserve">: Por cada semana de retraso en la </w:t>
      </w:r>
      <w:r w:rsidR="00123A9F" w:rsidRPr="004C1176">
        <w:rPr>
          <w:rFonts w:ascii="Arial" w:hAnsi="Arial" w:cs="Arial"/>
        </w:rPr>
        <w:t>ejecución</w:t>
      </w:r>
      <w:r w:rsidRPr="004C1176">
        <w:rPr>
          <w:rFonts w:ascii="Arial" w:hAnsi="Arial" w:cs="Arial"/>
        </w:rPr>
        <w:t xml:space="preserve"> de las actividades de las obligaciones contractuales de manera oportuna, un valor equivalente al </w:t>
      </w:r>
      <w:r w:rsidRPr="004C1176">
        <w:rPr>
          <w:rFonts w:ascii="Arial" w:hAnsi="Arial" w:cs="Arial"/>
          <w:b/>
          <w:bCs/>
        </w:rPr>
        <w:t>(1%) del valor total del contrato</w:t>
      </w:r>
      <w:r w:rsidRPr="004C1176">
        <w:rPr>
          <w:rFonts w:ascii="Arial" w:hAnsi="Arial" w:cs="Arial"/>
        </w:rPr>
        <w:t xml:space="preserve">, sin exceder del diez por ciento (10%) del valor total del mismo. Para efectos de la </w:t>
      </w:r>
      <w:r w:rsidR="00123A9F" w:rsidRPr="004C1176">
        <w:rPr>
          <w:rFonts w:ascii="Arial" w:hAnsi="Arial" w:cs="Arial"/>
        </w:rPr>
        <w:t>aplicación</w:t>
      </w:r>
      <w:r w:rsidRPr="004C1176">
        <w:rPr>
          <w:rFonts w:ascii="Arial" w:hAnsi="Arial" w:cs="Arial"/>
        </w:rPr>
        <w:t xml:space="preserve"> de la </w:t>
      </w:r>
      <w:r w:rsidR="00123A9F" w:rsidRPr="004C1176">
        <w:rPr>
          <w:rFonts w:ascii="Arial" w:hAnsi="Arial" w:cs="Arial"/>
        </w:rPr>
        <w:t>cláusula</w:t>
      </w:r>
      <w:r w:rsidRPr="004C1176">
        <w:rPr>
          <w:rFonts w:ascii="Arial" w:hAnsi="Arial" w:cs="Arial"/>
        </w:rPr>
        <w:t xml:space="preserve"> penal de apremio, el supervisor y/o interventor, </w:t>
      </w:r>
      <w:r w:rsidR="00123A9F" w:rsidRPr="004C1176">
        <w:rPr>
          <w:rFonts w:ascii="Arial" w:hAnsi="Arial" w:cs="Arial"/>
        </w:rPr>
        <w:t>según</w:t>
      </w:r>
      <w:r w:rsidRPr="004C1176">
        <w:rPr>
          <w:rFonts w:ascii="Arial" w:hAnsi="Arial" w:cs="Arial"/>
        </w:rPr>
        <w:t xml:space="preserve"> corresponda, verificará semanalmente el cumplimiento del Cronograma y de las obligaciones generales y </w:t>
      </w:r>
      <w:r w:rsidR="00123A9F" w:rsidRPr="004C1176">
        <w:rPr>
          <w:rFonts w:ascii="Arial" w:hAnsi="Arial" w:cs="Arial"/>
        </w:rPr>
        <w:t>específicas</w:t>
      </w:r>
      <w:r w:rsidRPr="004C1176">
        <w:rPr>
          <w:rFonts w:ascii="Arial" w:hAnsi="Arial" w:cs="Arial"/>
        </w:rPr>
        <w:t xml:space="preserve"> a cargo del </w:t>
      </w:r>
      <w:r w:rsidRPr="004C1176">
        <w:rPr>
          <w:rFonts w:ascii="Arial" w:hAnsi="Arial" w:cs="Arial"/>
          <w:b/>
          <w:bCs/>
        </w:rPr>
        <w:t>CONTRATISTA</w:t>
      </w:r>
      <w:r w:rsidRPr="004C1176">
        <w:rPr>
          <w:rFonts w:ascii="Arial" w:hAnsi="Arial" w:cs="Arial"/>
        </w:rPr>
        <w:t xml:space="preserve">, de acuerdo con lo </w:t>
      </w:r>
      <w:r w:rsidR="00123A9F" w:rsidRPr="004C1176">
        <w:rPr>
          <w:rFonts w:ascii="Arial" w:hAnsi="Arial" w:cs="Arial"/>
        </w:rPr>
        <w:t>señalado</w:t>
      </w:r>
      <w:r w:rsidRPr="004C1176">
        <w:rPr>
          <w:rFonts w:ascii="Arial" w:hAnsi="Arial" w:cs="Arial"/>
        </w:rPr>
        <w:t xml:space="preserve"> en el documento de estudio previo, el contrato, el Manual de </w:t>
      </w:r>
      <w:r w:rsidR="00123A9F" w:rsidRPr="004C1176">
        <w:rPr>
          <w:rFonts w:ascii="Arial" w:hAnsi="Arial" w:cs="Arial"/>
        </w:rPr>
        <w:t>Supervisión</w:t>
      </w:r>
      <w:r w:rsidRPr="004C1176">
        <w:rPr>
          <w:rFonts w:ascii="Arial" w:hAnsi="Arial" w:cs="Arial"/>
        </w:rPr>
        <w:t xml:space="preserve"> e </w:t>
      </w:r>
      <w:r w:rsidR="00123A9F" w:rsidRPr="004C1176">
        <w:rPr>
          <w:rFonts w:ascii="Arial" w:hAnsi="Arial" w:cs="Arial"/>
        </w:rPr>
        <w:t>Interventoría</w:t>
      </w:r>
      <w:r w:rsidRPr="004C1176">
        <w:rPr>
          <w:rFonts w:ascii="Arial" w:hAnsi="Arial" w:cs="Arial"/>
        </w:rPr>
        <w:t xml:space="preserve"> vigente, documentos </w:t>
      </w:r>
      <w:r w:rsidR="00123A9F" w:rsidRPr="004C1176">
        <w:rPr>
          <w:rFonts w:ascii="Arial" w:hAnsi="Arial" w:cs="Arial"/>
        </w:rPr>
        <w:t>técnicos</w:t>
      </w:r>
      <w:r w:rsidRPr="004C1176">
        <w:rPr>
          <w:rFonts w:ascii="Arial" w:hAnsi="Arial" w:cs="Arial"/>
        </w:rPr>
        <w:t xml:space="preserve"> y el presente documento. A su vez </w:t>
      </w:r>
      <w:r w:rsidR="00123A9F" w:rsidRPr="004C1176">
        <w:rPr>
          <w:rFonts w:ascii="Arial" w:hAnsi="Arial" w:cs="Arial"/>
        </w:rPr>
        <w:t>será</w:t>
      </w:r>
      <w:r w:rsidRPr="004C1176">
        <w:rPr>
          <w:rFonts w:ascii="Arial" w:hAnsi="Arial" w:cs="Arial"/>
        </w:rPr>
        <w:t xml:space="preserve">́ necesario que cada supervisor y/o Interventor </w:t>
      </w:r>
      <w:r w:rsidR="00123A9F" w:rsidRPr="004C1176">
        <w:rPr>
          <w:rFonts w:ascii="Arial" w:hAnsi="Arial" w:cs="Arial"/>
        </w:rPr>
        <w:t>según</w:t>
      </w:r>
      <w:r w:rsidRPr="004C1176">
        <w:rPr>
          <w:rFonts w:ascii="Arial" w:hAnsi="Arial" w:cs="Arial"/>
        </w:rPr>
        <w:t xml:space="preserve"> corresponda, informe a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sobre las actividades, informes, obligaciones y fechas en las cuales </w:t>
      </w:r>
      <w:r w:rsidR="00123A9F" w:rsidRPr="004C1176">
        <w:rPr>
          <w:rFonts w:ascii="Arial" w:hAnsi="Arial" w:cs="Arial"/>
        </w:rPr>
        <w:t>debió</w:t>
      </w:r>
      <w:r w:rsidRPr="004C1176">
        <w:rPr>
          <w:rFonts w:ascii="Arial" w:hAnsi="Arial" w:cs="Arial"/>
        </w:rPr>
        <w:t xml:space="preserve">́ cumplir el </w:t>
      </w:r>
      <w:r w:rsidRPr="004C1176">
        <w:rPr>
          <w:rFonts w:ascii="Arial" w:hAnsi="Arial" w:cs="Arial"/>
          <w:b/>
          <w:bCs/>
        </w:rPr>
        <w:t>CONTRATISTA</w:t>
      </w:r>
      <w:r w:rsidRPr="004C1176">
        <w:rPr>
          <w:rFonts w:ascii="Arial" w:hAnsi="Arial" w:cs="Arial"/>
        </w:rPr>
        <w:t xml:space="preserve">, con el fin de justificar </w:t>
      </w:r>
      <w:r w:rsidR="00123A9F" w:rsidRPr="004C1176">
        <w:rPr>
          <w:rFonts w:ascii="Arial" w:hAnsi="Arial" w:cs="Arial"/>
        </w:rPr>
        <w:t>la exigibilidad</w:t>
      </w:r>
      <w:r w:rsidRPr="004C1176">
        <w:rPr>
          <w:rFonts w:ascii="Arial" w:hAnsi="Arial" w:cs="Arial"/>
        </w:rPr>
        <w:t xml:space="preserve"> del apremio. Para el pago de los valores resultantes a </w:t>
      </w:r>
      <w:r w:rsidR="00AF3997" w:rsidRPr="004C1176">
        <w:rPr>
          <w:rFonts w:ascii="Arial" w:hAnsi="Arial" w:cs="Arial"/>
        </w:rPr>
        <w:t>título</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00AF3997" w:rsidRPr="004C1176">
        <w:rPr>
          <w:rFonts w:ascii="Arial" w:hAnsi="Arial" w:cs="Arial"/>
        </w:rPr>
        <w:t>cláusula</w:t>
      </w:r>
      <w:r w:rsidR="00123A9F">
        <w:rPr>
          <w:rFonts w:ascii="Arial" w:hAnsi="Arial" w:cs="Arial"/>
        </w:rPr>
        <w:t xml:space="preserve"> </w:t>
      </w:r>
      <w:r w:rsidRPr="004C1176">
        <w:rPr>
          <w:rFonts w:ascii="Arial" w:hAnsi="Arial" w:cs="Arial"/>
        </w:rPr>
        <w:t>penal</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Pr="004C1176">
        <w:rPr>
          <w:rFonts w:ascii="Arial" w:hAnsi="Arial" w:cs="Arial"/>
        </w:rPr>
        <w:t>apremio</w:t>
      </w:r>
      <w:r w:rsidR="00123A9F">
        <w:rPr>
          <w:rFonts w:ascii="Arial" w:hAnsi="Arial" w:cs="Arial"/>
        </w:rPr>
        <w:t xml:space="preserve"> </w:t>
      </w:r>
      <w:r w:rsidRPr="004C1176">
        <w:rPr>
          <w:rFonts w:ascii="Arial" w:hAnsi="Arial" w:cs="Arial"/>
        </w:rPr>
        <w:t>no se requiere</w:t>
      </w:r>
      <w:r w:rsidR="00123A9F">
        <w:rPr>
          <w:rFonts w:ascii="Arial" w:hAnsi="Arial" w:cs="Arial"/>
        </w:rPr>
        <w:t xml:space="preserve"> </w:t>
      </w:r>
      <w:r w:rsidRPr="004C1176">
        <w:rPr>
          <w:rFonts w:ascii="Arial" w:hAnsi="Arial" w:cs="Arial"/>
        </w:rPr>
        <w:t>que</w:t>
      </w:r>
      <w:r w:rsidR="00123A9F">
        <w:rPr>
          <w:rFonts w:ascii="Arial" w:hAnsi="Arial" w:cs="Arial"/>
        </w:rPr>
        <w:t xml:space="preserve"> </w:t>
      </w:r>
      <w:r w:rsidR="00472BFF">
        <w:rPr>
          <w:rFonts w:ascii="Arial" w:hAnsi="Arial" w:cs="Arial"/>
          <w:b/>
          <w:bCs/>
        </w:rPr>
        <w:t>ADI E.S.P</w:t>
      </w:r>
      <w:r w:rsidR="00123A9F">
        <w:rPr>
          <w:rFonts w:ascii="Arial" w:hAnsi="Arial" w:cs="Arial"/>
          <w:b/>
          <w:bCs/>
        </w:rPr>
        <w:t xml:space="preserve"> </w:t>
      </w:r>
      <w:r w:rsidRPr="004C1176">
        <w:rPr>
          <w:rFonts w:ascii="Arial" w:hAnsi="Arial" w:cs="Arial"/>
        </w:rPr>
        <w:t>constituya</w:t>
      </w:r>
      <w:r w:rsidR="00123A9F">
        <w:rPr>
          <w:rFonts w:ascii="Arial" w:hAnsi="Arial" w:cs="Arial"/>
        </w:rPr>
        <w:t xml:space="preserve"> </w:t>
      </w:r>
      <w:r w:rsidRPr="004C1176">
        <w:rPr>
          <w:rFonts w:ascii="Arial" w:hAnsi="Arial" w:cs="Arial"/>
        </w:rPr>
        <w:t>en</w:t>
      </w:r>
      <w:r w:rsidR="00123A9F">
        <w:rPr>
          <w:rFonts w:ascii="Arial" w:hAnsi="Arial" w:cs="Arial"/>
        </w:rPr>
        <w:t xml:space="preserve"> </w:t>
      </w:r>
      <w:r w:rsidRPr="004C1176">
        <w:rPr>
          <w:rFonts w:ascii="Arial" w:hAnsi="Arial" w:cs="Arial"/>
        </w:rPr>
        <w:t>mora</w:t>
      </w:r>
      <w:r w:rsidR="00123A9F">
        <w:rPr>
          <w:rFonts w:ascii="Arial" w:hAnsi="Arial" w:cs="Arial"/>
        </w:rPr>
        <w:t xml:space="preserve">l </w:t>
      </w:r>
      <w:r w:rsidRPr="004C1176">
        <w:rPr>
          <w:rFonts w:ascii="Arial" w:hAnsi="Arial" w:cs="Arial"/>
        </w:rPr>
        <w:t>al</w:t>
      </w:r>
      <w:r w:rsidR="00123A9F">
        <w:rPr>
          <w:rFonts w:ascii="Arial" w:hAnsi="Arial" w:cs="Arial"/>
        </w:rPr>
        <w:t xml:space="preserve"> </w:t>
      </w:r>
      <w:r w:rsidRPr="004C1176">
        <w:rPr>
          <w:rFonts w:ascii="Arial" w:hAnsi="Arial" w:cs="Arial"/>
          <w:b/>
          <w:bCs/>
        </w:rPr>
        <w:t>CONTRATISTA</w:t>
      </w:r>
      <w:r w:rsidRPr="004C1176">
        <w:rPr>
          <w:rFonts w:ascii="Arial" w:hAnsi="Arial" w:cs="Arial"/>
        </w:rPr>
        <w:t xml:space="preserve">, pues bastará con el simple retardo imputable al </w:t>
      </w:r>
      <w:r w:rsidRPr="004C1176">
        <w:rPr>
          <w:rFonts w:ascii="Arial" w:hAnsi="Arial" w:cs="Arial"/>
        </w:rPr>
        <w:lastRenderedPageBreak/>
        <w:t xml:space="preserve">mismo, para generar la </w:t>
      </w:r>
      <w:r w:rsidR="00AF3997" w:rsidRPr="004C1176">
        <w:rPr>
          <w:rFonts w:ascii="Arial" w:hAnsi="Arial" w:cs="Arial"/>
        </w:rPr>
        <w:t>obligación</w:t>
      </w:r>
      <w:r w:rsidRPr="004C1176">
        <w:rPr>
          <w:rFonts w:ascii="Arial" w:hAnsi="Arial" w:cs="Arial"/>
        </w:rPr>
        <w:t xml:space="preserve"> de </w:t>
      </w:r>
      <w:r w:rsidR="00AF3997" w:rsidRPr="004C1176">
        <w:rPr>
          <w:rFonts w:ascii="Arial" w:hAnsi="Arial" w:cs="Arial"/>
        </w:rPr>
        <w:t>pago de</w:t>
      </w:r>
      <w:r w:rsidRPr="004C1176">
        <w:rPr>
          <w:rFonts w:ascii="Arial" w:hAnsi="Arial" w:cs="Arial"/>
        </w:rPr>
        <w:t xml:space="preserve"> las sumas que correspondan. </w:t>
      </w:r>
      <w:r w:rsidR="00472BFF">
        <w:rPr>
          <w:rFonts w:ascii="Arial" w:hAnsi="Arial" w:cs="Arial"/>
          <w:b/>
          <w:bCs/>
        </w:rPr>
        <w:t>ADI E.S.P</w:t>
      </w:r>
      <w:r w:rsidRPr="004C1176">
        <w:rPr>
          <w:rFonts w:ascii="Arial" w:hAnsi="Arial" w:cs="Arial"/>
          <w:b/>
          <w:bCs/>
        </w:rPr>
        <w:t xml:space="preserve"> </w:t>
      </w:r>
      <w:r w:rsidR="00AF3997" w:rsidRPr="004C1176">
        <w:rPr>
          <w:rFonts w:ascii="Arial" w:hAnsi="Arial" w:cs="Arial"/>
        </w:rPr>
        <w:t>podrá</w:t>
      </w:r>
      <w:r w:rsidRPr="004C1176">
        <w:rPr>
          <w:rFonts w:ascii="Arial" w:hAnsi="Arial" w:cs="Arial"/>
        </w:rPr>
        <w:t xml:space="preserve">́ obtener el pago total o parcial de la </w:t>
      </w:r>
      <w:r w:rsidR="00AF3997" w:rsidRPr="004C1176">
        <w:rPr>
          <w:rFonts w:ascii="Arial" w:hAnsi="Arial" w:cs="Arial"/>
        </w:rPr>
        <w:t>cláusula</w:t>
      </w:r>
      <w:r w:rsidRPr="004C1176">
        <w:rPr>
          <w:rFonts w:ascii="Arial" w:hAnsi="Arial" w:cs="Arial"/>
        </w:rPr>
        <w:t xml:space="preserve"> penal de apremio mediante el ejercicio de las acciones legales a que haya lugar, en contra del </w:t>
      </w:r>
      <w:r w:rsidRPr="004C1176">
        <w:rPr>
          <w:rFonts w:ascii="Arial" w:hAnsi="Arial" w:cs="Arial"/>
          <w:b/>
          <w:bCs/>
        </w:rPr>
        <w:t xml:space="preserve">CONTRATISTA </w:t>
      </w:r>
      <w:r w:rsidRPr="004C1176">
        <w:rPr>
          <w:rFonts w:ascii="Arial" w:hAnsi="Arial" w:cs="Arial"/>
        </w:rPr>
        <w:t>y/o su Garante, haciendo efectivo</w:t>
      </w:r>
      <w:r w:rsidR="00AF3997">
        <w:rPr>
          <w:rFonts w:ascii="Arial" w:hAnsi="Arial" w:cs="Arial"/>
        </w:rPr>
        <w:t xml:space="preserve"> </w:t>
      </w:r>
      <w:r w:rsidRPr="004C1176">
        <w:rPr>
          <w:rFonts w:ascii="Arial" w:hAnsi="Arial" w:cs="Arial"/>
        </w:rPr>
        <w:t>el</w:t>
      </w:r>
      <w:r w:rsidR="00AF3997">
        <w:rPr>
          <w:rFonts w:ascii="Arial" w:hAnsi="Arial" w:cs="Arial"/>
        </w:rPr>
        <w:t xml:space="preserve"> </w:t>
      </w:r>
      <w:r w:rsidRPr="004C1176">
        <w:rPr>
          <w:rFonts w:ascii="Arial" w:hAnsi="Arial" w:cs="Arial"/>
        </w:rPr>
        <w:t>amparo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 xml:space="preserve">la </w:t>
      </w:r>
      <w:r w:rsidR="000218DD" w:rsidRPr="004C1176">
        <w:rPr>
          <w:rFonts w:ascii="Arial" w:hAnsi="Arial" w:cs="Arial"/>
        </w:rPr>
        <w:t>Póliza</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ante</w:t>
      </w:r>
      <w:r w:rsidR="00AF3997">
        <w:rPr>
          <w:rFonts w:ascii="Arial" w:hAnsi="Arial" w:cs="Arial"/>
        </w:rPr>
        <w:t xml:space="preserve"> </w:t>
      </w:r>
      <w:r w:rsidRPr="004C1176">
        <w:rPr>
          <w:rFonts w:ascii="Arial" w:hAnsi="Arial" w:cs="Arial"/>
        </w:rPr>
        <w:t>Entidades</w:t>
      </w:r>
      <w:r w:rsidR="00AF3997">
        <w:rPr>
          <w:rFonts w:ascii="Arial" w:hAnsi="Arial" w:cs="Arial"/>
        </w:rPr>
        <w:t xml:space="preserve"> </w:t>
      </w:r>
      <w:r w:rsidR="000218DD" w:rsidRPr="004C1176">
        <w:rPr>
          <w:rFonts w:ascii="Arial" w:hAnsi="Arial" w:cs="Arial"/>
        </w:rPr>
        <w:t>Públicas</w:t>
      </w:r>
      <w:r w:rsidR="00AF3997">
        <w:rPr>
          <w:rFonts w:ascii="Arial" w:hAnsi="Arial" w:cs="Arial"/>
        </w:rPr>
        <w:t xml:space="preserve"> </w:t>
      </w:r>
      <w:r w:rsidRPr="004C1176">
        <w:rPr>
          <w:rFonts w:ascii="Arial" w:hAnsi="Arial" w:cs="Arial"/>
        </w:rPr>
        <w:t>con</w:t>
      </w:r>
      <w:r w:rsidR="00AF3997">
        <w:rPr>
          <w:rFonts w:ascii="Arial" w:hAnsi="Arial" w:cs="Arial"/>
        </w:rPr>
        <w:t xml:space="preserve"> </w:t>
      </w:r>
      <w:r w:rsidR="000218DD" w:rsidRPr="004C1176">
        <w:rPr>
          <w:rFonts w:ascii="Arial" w:hAnsi="Arial" w:cs="Arial"/>
        </w:rPr>
        <w:t>Régimen</w:t>
      </w:r>
      <w:r w:rsidR="000218DD">
        <w:rPr>
          <w:rFonts w:ascii="Arial" w:hAnsi="Arial" w:cs="Arial"/>
        </w:rPr>
        <w:t xml:space="preserve"> </w:t>
      </w:r>
      <w:r w:rsidRPr="004C1176">
        <w:rPr>
          <w:rFonts w:ascii="Arial" w:hAnsi="Arial" w:cs="Arial"/>
        </w:rPr>
        <w:t xml:space="preserve">Privado de </w:t>
      </w:r>
      <w:r w:rsidR="000218DD" w:rsidRPr="004C1176">
        <w:rPr>
          <w:rFonts w:ascii="Arial" w:hAnsi="Arial" w:cs="Arial"/>
        </w:rPr>
        <w:t>Contratación</w:t>
      </w:r>
      <w:r w:rsidRPr="004C1176">
        <w:rPr>
          <w:rFonts w:ascii="Arial" w:hAnsi="Arial" w:cs="Arial"/>
        </w:rPr>
        <w:t xml:space="preserve"> o la </w:t>
      </w:r>
      <w:r w:rsidR="000218DD" w:rsidRPr="004C1176">
        <w:rPr>
          <w:rFonts w:ascii="Arial" w:hAnsi="Arial" w:cs="Arial"/>
        </w:rPr>
        <w:t>garantía</w:t>
      </w:r>
      <w:r w:rsidRPr="004C1176">
        <w:rPr>
          <w:rFonts w:ascii="Arial" w:hAnsi="Arial" w:cs="Arial"/>
        </w:rPr>
        <w:t xml:space="preserve"> que haya sido otorgada. </w:t>
      </w:r>
    </w:p>
    <w:p w14:paraId="01065272" w14:textId="6DA8EB6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7</w:t>
      </w:r>
      <w:r w:rsidR="00D7494E">
        <w:rPr>
          <w:rFonts w:ascii="Arial" w:hAnsi="Arial" w:cs="Arial"/>
          <w:b/>
          <w:bCs/>
        </w:rPr>
        <w:t>.</w:t>
      </w:r>
      <w:r w:rsidRPr="004C1176">
        <w:rPr>
          <w:rFonts w:ascii="Arial" w:hAnsi="Arial" w:cs="Arial"/>
          <w:b/>
          <w:bCs/>
        </w:rPr>
        <w:t xml:space="preserve"> AVISO DE LA OCURRENCIA DE SINIESTRO </w:t>
      </w:r>
    </w:p>
    <w:p w14:paraId="6A959F67" w14:textId="74DDF13F" w:rsidR="004C1176" w:rsidRPr="004C1176" w:rsidRDefault="004C1176" w:rsidP="004C1176">
      <w:pPr>
        <w:jc w:val="both"/>
        <w:rPr>
          <w:rFonts w:ascii="Arial" w:hAnsi="Arial" w:cs="Arial"/>
        </w:rPr>
      </w:pPr>
      <w:r w:rsidRPr="004C1176">
        <w:rPr>
          <w:rFonts w:ascii="Arial" w:hAnsi="Arial" w:cs="Arial"/>
        </w:rPr>
        <w:t xml:space="preserve">Sin perjuicio de lo contemplado en las </w:t>
      </w:r>
      <w:r w:rsidR="000218DD" w:rsidRPr="004C1176">
        <w:rPr>
          <w:rFonts w:ascii="Arial" w:hAnsi="Arial" w:cs="Arial"/>
        </w:rPr>
        <w:t>Cláusulas</w:t>
      </w:r>
      <w:r w:rsidRPr="004C1176">
        <w:rPr>
          <w:rFonts w:ascii="Arial" w:hAnsi="Arial" w:cs="Arial"/>
        </w:rPr>
        <w:t xml:space="preserve"> Penal de Apremio, cuando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en su calidad de Asegurado / Beneficiario de la </w:t>
      </w:r>
      <w:r w:rsidR="000218DD" w:rsidRPr="004C1176">
        <w:rPr>
          <w:rFonts w:ascii="Arial" w:hAnsi="Arial" w:cs="Arial"/>
        </w:rPr>
        <w:t>Póliza</w:t>
      </w:r>
      <w:r w:rsidRPr="004C1176">
        <w:rPr>
          <w:rFonts w:ascii="Arial" w:hAnsi="Arial" w:cs="Arial"/>
        </w:rPr>
        <w:t xml:space="preserve"> de Cumplimiento ante Entidades </w:t>
      </w:r>
      <w:r w:rsidR="000218DD" w:rsidRPr="004C1176">
        <w:rPr>
          <w:rFonts w:ascii="Arial" w:hAnsi="Arial" w:cs="Arial"/>
        </w:rPr>
        <w:t>Públicas</w:t>
      </w:r>
      <w:r w:rsidRPr="004C1176">
        <w:rPr>
          <w:rFonts w:ascii="Arial" w:hAnsi="Arial" w:cs="Arial"/>
        </w:rPr>
        <w:t xml:space="preserve"> con </w:t>
      </w:r>
      <w:r w:rsidR="000218DD" w:rsidRPr="004C1176">
        <w:rPr>
          <w:rFonts w:ascii="Arial" w:hAnsi="Arial" w:cs="Arial"/>
        </w:rPr>
        <w:t>Régimen</w:t>
      </w:r>
      <w:r w:rsidRPr="004C1176">
        <w:rPr>
          <w:rFonts w:ascii="Arial" w:hAnsi="Arial" w:cs="Arial"/>
        </w:rPr>
        <w:t xml:space="preserve"> Privado de </w:t>
      </w:r>
      <w:r w:rsidR="000218DD" w:rsidRPr="004C1176">
        <w:rPr>
          <w:rFonts w:ascii="Arial" w:hAnsi="Arial" w:cs="Arial"/>
        </w:rPr>
        <w:t>Contratación</w:t>
      </w:r>
      <w:r w:rsidRPr="004C1176">
        <w:rPr>
          <w:rFonts w:ascii="Arial" w:hAnsi="Arial" w:cs="Arial"/>
        </w:rPr>
        <w:t xml:space="preserve">, cuente con los elementos de prueba que demuestren la ocurrencia del siniestro, </w:t>
      </w:r>
      <w:r w:rsidR="000218DD" w:rsidRPr="004C1176">
        <w:rPr>
          <w:rFonts w:ascii="Arial" w:hAnsi="Arial" w:cs="Arial"/>
        </w:rPr>
        <w:t>así</w:t>
      </w:r>
      <w:r w:rsidRPr="004C1176">
        <w:rPr>
          <w:rFonts w:ascii="Arial" w:hAnsi="Arial" w:cs="Arial"/>
        </w:rPr>
        <w:t xml:space="preserve">́ como la </w:t>
      </w:r>
      <w:r w:rsidR="000218DD" w:rsidRPr="004C1176">
        <w:rPr>
          <w:rFonts w:ascii="Arial" w:hAnsi="Arial" w:cs="Arial"/>
        </w:rPr>
        <w:t>cuantía</w:t>
      </w:r>
      <w:r w:rsidRPr="004C1176">
        <w:rPr>
          <w:rFonts w:ascii="Arial" w:hAnsi="Arial" w:cs="Arial"/>
        </w:rPr>
        <w:t xml:space="preserve"> de la perdida, si fuere el caso, conforme a las previsiones del </w:t>
      </w:r>
      <w:r w:rsidR="000218DD" w:rsidRPr="004C1176">
        <w:rPr>
          <w:rFonts w:ascii="Arial" w:hAnsi="Arial" w:cs="Arial"/>
        </w:rPr>
        <w:t>Código</w:t>
      </w:r>
      <w:r w:rsidRPr="004C1176">
        <w:rPr>
          <w:rFonts w:ascii="Arial" w:hAnsi="Arial" w:cs="Arial"/>
        </w:rPr>
        <w:t xml:space="preserve"> de Comercio, </w:t>
      </w:r>
      <w:r w:rsidR="000218DD" w:rsidRPr="004C1176">
        <w:rPr>
          <w:rFonts w:ascii="Arial" w:hAnsi="Arial" w:cs="Arial"/>
        </w:rPr>
        <w:t>dará</w:t>
      </w:r>
      <w:r w:rsidRPr="004C1176">
        <w:rPr>
          <w:rFonts w:ascii="Arial" w:hAnsi="Arial" w:cs="Arial"/>
        </w:rPr>
        <w:t xml:space="preserve">́ noticia al asegurador de su ocurrencia, dentro de los diez (10) </w:t>
      </w:r>
      <w:r w:rsidR="000218DD" w:rsidRPr="004C1176">
        <w:rPr>
          <w:rFonts w:ascii="Arial" w:hAnsi="Arial" w:cs="Arial"/>
        </w:rPr>
        <w:t>días</w:t>
      </w:r>
      <w:r w:rsidRPr="004C1176">
        <w:rPr>
          <w:rFonts w:ascii="Arial" w:hAnsi="Arial" w:cs="Arial"/>
        </w:rPr>
        <w:t xml:space="preserve"> </w:t>
      </w:r>
      <w:r w:rsidR="000218DD" w:rsidRPr="004C1176">
        <w:rPr>
          <w:rFonts w:ascii="Arial" w:hAnsi="Arial" w:cs="Arial"/>
        </w:rPr>
        <w:t>hábiles</w:t>
      </w:r>
      <w:r w:rsidRPr="004C1176">
        <w:rPr>
          <w:rFonts w:ascii="Arial" w:hAnsi="Arial" w:cs="Arial"/>
        </w:rPr>
        <w:t xml:space="preserve"> siguientes, a la fecha en que lo haya conocido o debido conocer. </w:t>
      </w:r>
    </w:p>
    <w:p w14:paraId="39D2E5BB" w14:textId="66571DA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8</w:t>
      </w:r>
      <w:r w:rsidR="00D7494E">
        <w:rPr>
          <w:rFonts w:ascii="Arial" w:hAnsi="Arial" w:cs="Arial"/>
          <w:b/>
          <w:bCs/>
        </w:rPr>
        <w:t xml:space="preserve">. </w:t>
      </w:r>
      <w:r w:rsidRPr="004C1176">
        <w:rPr>
          <w:rFonts w:ascii="Arial" w:hAnsi="Arial" w:cs="Arial"/>
          <w:b/>
          <w:bCs/>
        </w:rPr>
        <w:t xml:space="preserve">RETENCIÓN EN GARANTÍA </w:t>
      </w:r>
    </w:p>
    <w:p w14:paraId="6AC3FF89" w14:textId="1B452CCE" w:rsidR="004C1176" w:rsidRPr="004C1176" w:rsidRDefault="004C1176" w:rsidP="004C1176">
      <w:pPr>
        <w:jc w:val="both"/>
        <w:rPr>
          <w:rFonts w:ascii="Arial" w:hAnsi="Arial" w:cs="Arial"/>
        </w:rPr>
      </w:pPr>
      <w:r w:rsidRPr="004C1176">
        <w:rPr>
          <w:rFonts w:ascii="Arial" w:hAnsi="Arial" w:cs="Arial"/>
        </w:rPr>
        <w:t xml:space="preserve">EL CONTRATISTA faculta a </w:t>
      </w:r>
      <w:r w:rsidR="00472BFF">
        <w:rPr>
          <w:rFonts w:ascii="Arial" w:hAnsi="Arial" w:cs="Arial"/>
        </w:rPr>
        <w:t xml:space="preserve">ADI </w:t>
      </w:r>
      <w:r w:rsidR="00B96CF9">
        <w:rPr>
          <w:rFonts w:ascii="Arial" w:hAnsi="Arial" w:cs="Arial"/>
        </w:rPr>
        <w:t xml:space="preserve">S.A.S. </w:t>
      </w:r>
      <w:r w:rsidR="00472BFF">
        <w:rPr>
          <w:rFonts w:ascii="Arial" w:hAnsi="Arial" w:cs="Arial"/>
        </w:rPr>
        <w:t>E.S.P</w:t>
      </w:r>
      <w:r w:rsidRPr="004C1176">
        <w:rPr>
          <w:rFonts w:ascii="Arial" w:hAnsi="Arial" w:cs="Arial"/>
        </w:rPr>
        <w:t xml:space="preserve"> para que, durante la etapa de </w:t>
      </w:r>
      <w:r w:rsidR="000218DD" w:rsidRPr="004C1176">
        <w:rPr>
          <w:rFonts w:ascii="Arial" w:hAnsi="Arial" w:cs="Arial"/>
        </w:rPr>
        <w:t>ejecución</w:t>
      </w:r>
      <w:r w:rsidRPr="004C1176">
        <w:rPr>
          <w:rFonts w:ascii="Arial" w:hAnsi="Arial" w:cs="Arial"/>
        </w:rPr>
        <w:t xml:space="preserve"> del contrato, retenga un porcentaje correspondiente al diez por ciento (10%) del valor de cada pago parcial realizado, por concepto de </w:t>
      </w:r>
      <w:r w:rsidR="000218DD" w:rsidRPr="004C1176">
        <w:rPr>
          <w:rFonts w:ascii="Arial" w:hAnsi="Arial" w:cs="Arial"/>
        </w:rPr>
        <w:t>retención</w:t>
      </w:r>
      <w:r w:rsidRPr="004C1176">
        <w:rPr>
          <w:rFonts w:ascii="Arial" w:hAnsi="Arial" w:cs="Arial"/>
        </w:rPr>
        <w:t xml:space="preserve"> en </w:t>
      </w:r>
      <w:r w:rsidR="000218DD" w:rsidRPr="004C1176">
        <w:rPr>
          <w:rFonts w:ascii="Arial" w:hAnsi="Arial" w:cs="Arial"/>
        </w:rPr>
        <w:t>garantía</w:t>
      </w:r>
      <w:r w:rsidRPr="004C1176">
        <w:rPr>
          <w:rFonts w:ascii="Arial" w:hAnsi="Arial" w:cs="Arial"/>
        </w:rPr>
        <w:t xml:space="preserve">. </w:t>
      </w:r>
    </w:p>
    <w:p w14:paraId="7C2F2B58" w14:textId="47D49667" w:rsidR="004C1176" w:rsidRDefault="004C1176" w:rsidP="004C1176">
      <w:pPr>
        <w:jc w:val="both"/>
        <w:rPr>
          <w:rFonts w:ascii="Arial" w:hAnsi="Arial" w:cs="Arial"/>
        </w:rPr>
      </w:pPr>
      <w:r w:rsidRPr="004C1176">
        <w:rPr>
          <w:rFonts w:ascii="Arial" w:hAnsi="Arial" w:cs="Arial"/>
        </w:rPr>
        <w:t xml:space="preserve">Las sumas que hayan sido retenidas por </w:t>
      </w:r>
      <w:r w:rsidR="00472BFF">
        <w:rPr>
          <w:rFonts w:ascii="Arial" w:hAnsi="Arial" w:cs="Arial"/>
        </w:rPr>
        <w:t>ADI E.S.P</w:t>
      </w:r>
      <w:r w:rsidRPr="004C1176">
        <w:rPr>
          <w:rFonts w:ascii="Arial" w:hAnsi="Arial" w:cs="Arial"/>
        </w:rPr>
        <w:t xml:space="preserve"> como </w:t>
      </w:r>
      <w:r w:rsidR="000218DD" w:rsidRPr="004C1176">
        <w:rPr>
          <w:rFonts w:ascii="Arial" w:hAnsi="Arial" w:cs="Arial"/>
        </w:rPr>
        <w:t>garantía</w:t>
      </w:r>
      <w:r w:rsidRPr="004C1176">
        <w:rPr>
          <w:rFonts w:ascii="Arial" w:hAnsi="Arial" w:cs="Arial"/>
        </w:rPr>
        <w:t xml:space="preserve">, </w:t>
      </w:r>
      <w:r w:rsidR="000218DD" w:rsidRPr="004C1176">
        <w:rPr>
          <w:rFonts w:ascii="Arial" w:hAnsi="Arial" w:cs="Arial"/>
        </w:rPr>
        <w:t>podrán</w:t>
      </w:r>
      <w:r w:rsidRPr="004C1176">
        <w:rPr>
          <w:rFonts w:ascii="Arial" w:hAnsi="Arial" w:cs="Arial"/>
        </w:rPr>
        <w:t xml:space="preserve"> ser </w:t>
      </w:r>
      <w:r w:rsidR="000218DD" w:rsidRPr="004C1176">
        <w:rPr>
          <w:rFonts w:ascii="Arial" w:hAnsi="Arial" w:cs="Arial"/>
        </w:rPr>
        <w:t>usadas para</w:t>
      </w:r>
      <w:r w:rsidRPr="004C1176">
        <w:rPr>
          <w:rFonts w:ascii="Arial" w:hAnsi="Arial" w:cs="Arial"/>
        </w:rPr>
        <w:t xml:space="preserve"> efectuar compensaciones durante la </w:t>
      </w:r>
      <w:r w:rsidR="000218DD" w:rsidRPr="004C1176">
        <w:rPr>
          <w:rFonts w:ascii="Arial" w:hAnsi="Arial" w:cs="Arial"/>
        </w:rPr>
        <w:t>ejecución</w:t>
      </w:r>
      <w:r w:rsidRPr="004C1176">
        <w:rPr>
          <w:rFonts w:ascii="Arial" w:hAnsi="Arial" w:cs="Arial"/>
        </w:rPr>
        <w:t xml:space="preserve"> del contrato y con posterioridad a su </w:t>
      </w:r>
      <w:r w:rsidR="000218DD" w:rsidRPr="004C1176">
        <w:rPr>
          <w:rFonts w:ascii="Arial" w:hAnsi="Arial" w:cs="Arial"/>
        </w:rPr>
        <w:t>terminación</w:t>
      </w:r>
      <w:r w:rsidRPr="004C1176">
        <w:rPr>
          <w:rFonts w:ascii="Arial" w:hAnsi="Arial" w:cs="Arial"/>
        </w:rPr>
        <w:t xml:space="preserve">. Las sumas retenidas por </w:t>
      </w:r>
      <w:r w:rsidR="00472BFF">
        <w:rPr>
          <w:rFonts w:ascii="Arial" w:hAnsi="Arial" w:cs="Arial"/>
        </w:rPr>
        <w:t>ADI E.S.P</w:t>
      </w:r>
      <w:r w:rsidRPr="004C1176">
        <w:rPr>
          <w:rFonts w:ascii="Arial" w:hAnsi="Arial" w:cs="Arial"/>
        </w:rPr>
        <w:t xml:space="preserve"> como </w:t>
      </w:r>
      <w:r w:rsidR="000218DD" w:rsidRPr="004C1176">
        <w:rPr>
          <w:rFonts w:ascii="Arial" w:hAnsi="Arial" w:cs="Arial"/>
        </w:rPr>
        <w:t>garantía</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reintegradas a EL CONTRATISTA con la </w:t>
      </w:r>
      <w:r w:rsidR="000218DD" w:rsidRPr="004C1176">
        <w:rPr>
          <w:rFonts w:ascii="Arial" w:hAnsi="Arial" w:cs="Arial"/>
        </w:rPr>
        <w:t>suscripción</w:t>
      </w:r>
      <w:r w:rsidRPr="004C1176">
        <w:rPr>
          <w:rFonts w:ascii="Arial" w:hAnsi="Arial" w:cs="Arial"/>
        </w:rPr>
        <w:t xml:space="preserve"> del Acta de </w:t>
      </w:r>
      <w:r w:rsidR="000218DD" w:rsidRPr="004C1176">
        <w:rPr>
          <w:rFonts w:ascii="Arial" w:hAnsi="Arial" w:cs="Arial"/>
        </w:rPr>
        <w:t>Liquidación</w:t>
      </w:r>
      <w:r w:rsidRPr="004C1176">
        <w:rPr>
          <w:rFonts w:ascii="Arial" w:hAnsi="Arial" w:cs="Arial"/>
        </w:rPr>
        <w:t xml:space="preserve"> del Contrato, deduciendo el valor de las compensaciones que se hayan efectuado, o restituyendo el valor total retenido. </w:t>
      </w:r>
    </w:p>
    <w:p w14:paraId="6DCAAF4E" w14:textId="4F14062F" w:rsidR="004C1176" w:rsidRPr="004C1176" w:rsidRDefault="004C1176" w:rsidP="004C1176">
      <w:pPr>
        <w:jc w:val="both"/>
        <w:rPr>
          <w:rFonts w:ascii="Arial" w:hAnsi="Arial" w:cs="Arial"/>
        </w:rPr>
      </w:pPr>
      <w:r w:rsidRPr="004C1176">
        <w:rPr>
          <w:rFonts w:ascii="Arial" w:hAnsi="Arial" w:cs="Arial"/>
          <w:b/>
          <w:bCs/>
        </w:rPr>
        <w:t xml:space="preserve">CLAUSULA </w:t>
      </w:r>
      <w:r w:rsidR="00B96CF9">
        <w:rPr>
          <w:rFonts w:ascii="Arial" w:hAnsi="Arial" w:cs="Arial"/>
          <w:b/>
          <w:bCs/>
        </w:rPr>
        <w:t>19</w:t>
      </w:r>
      <w:r w:rsidR="00472BFF">
        <w:rPr>
          <w:rFonts w:ascii="Arial" w:hAnsi="Arial" w:cs="Arial"/>
          <w:b/>
          <w:bCs/>
        </w:rPr>
        <w:t>.</w:t>
      </w:r>
      <w:r w:rsidRPr="004C1176">
        <w:rPr>
          <w:rFonts w:ascii="Arial" w:hAnsi="Arial" w:cs="Arial"/>
          <w:b/>
          <w:bCs/>
        </w:rPr>
        <w:t xml:space="preserve"> OMISIONES </w:t>
      </w:r>
    </w:p>
    <w:p w14:paraId="32C9D140" w14:textId="7BFBBF92" w:rsidR="009C2AF1" w:rsidRPr="004C1176" w:rsidRDefault="004C1176" w:rsidP="0071539F">
      <w:pPr>
        <w:jc w:val="both"/>
        <w:rPr>
          <w:rFonts w:ascii="Arial" w:hAnsi="Arial" w:cs="Arial"/>
        </w:rPr>
      </w:pPr>
      <w:r w:rsidRPr="004C1176">
        <w:rPr>
          <w:rFonts w:ascii="Arial" w:hAnsi="Arial" w:cs="Arial"/>
        </w:rPr>
        <w:t xml:space="preserve">Cualquier </w:t>
      </w:r>
      <w:r w:rsidR="000218DD" w:rsidRPr="004C1176">
        <w:rPr>
          <w:rFonts w:ascii="Arial" w:hAnsi="Arial" w:cs="Arial"/>
        </w:rPr>
        <w:t>omisión</w:t>
      </w:r>
      <w:r w:rsidRPr="004C1176">
        <w:rPr>
          <w:rFonts w:ascii="Arial" w:hAnsi="Arial" w:cs="Arial"/>
        </w:rPr>
        <w:t xml:space="preserve">, error o vicio en los </w:t>
      </w:r>
      <w:r w:rsidR="000218DD" w:rsidRPr="004C1176">
        <w:rPr>
          <w:rFonts w:ascii="Arial" w:hAnsi="Arial" w:cs="Arial"/>
        </w:rPr>
        <w:t>ítems</w:t>
      </w:r>
      <w:r w:rsidRPr="004C1176">
        <w:rPr>
          <w:rFonts w:ascii="Arial" w:hAnsi="Arial" w:cs="Arial"/>
        </w:rPr>
        <w:t xml:space="preserve"> contenidos en la oferta, en las especificaciones </w:t>
      </w:r>
      <w:r w:rsidR="000218DD" w:rsidRPr="004C1176">
        <w:rPr>
          <w:rFonts w:ascii="Arial" w:hAnsi="Arial" w:cs="Arial"/>
        </w:rPr>
        <w:t>técnicas</w:t>
      </w:r>
      <w:r w:rsidRPr="004C1176">
        <w:rPr>
          <w:rFonts w:ascii="Arial" w:hAnsi="Arial" w:cs="Arial"/>
        </w:rPr>
        <w:t xml:space="preserve"> o en los planos y </w:t>
      </w:r>
      <w:r w:rsidR="000218DD" w:rsidRPr="004C1176">
        <w:rPr>
          <w:rFonts w:ascii="Arial" w:hAnsi="Arial" w:cs="Arial"/>
        </w:rPr>
        <w:t>demás</w:t>
      </w:r>
      <w:r w:rsidRPr="004C1176">
        <w:rPr>
          <w:rFonts w:ascii="Arial" w:hAnsi="Arial" w:cs="Arial"/>
        </w:rPr>
        <w:t xml:space="preserve"> documentos e </w:t>
      </w:r>
      <w:r w:rsidR="000218DD" w:rsidRPr="004C1176">
        <w:rPr>
          <w:rFonts w:ascii="Arial" w:hAnsi="Arial" w:cs="Arial"/>
        </w:rPr>
        <w:t>información</w:t>
      </w:r>
      <w:r w:rsidRPr="004C1176">
        <w:rPr>
          <w:rFonts w:ascii="Arial" w:hAnsi="Arial" w:cs="Arial"/>
        </w:rPr>
        <w:t xml:space="preserve"> </w:t>
      </w:r>
      <w:r w:rsidR="000218DD" w:rsidRPr="004C1176">
        <w:rPr>
          <w:rFonts w:ascii="Arial" w:hAnsi="Arial" w:cs="Arial"/>
        </w:rPr>
        <w:t>técnica</w:t>
      </w:r>
      <w:r w:rsidRPr="004C1176">
        <w:rPr>
          <w:rFonts w:ascii="Arial" w:hAnsi="Arial" w:cs="Arial"/>
        </w:rPr>
        <w:t xml:space="preserve"> que al momento del estudio para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económica</w:t>
      </w:r>
      <w:r w:rsidRPr="004C1176">
        <w:rPr>
          <w:rFonts w:ascii="Arial" w:hAnsi="Arial" w:cs="Arial"/>
        </w:rPr>
        <w:t xml:space="preserve"> </w:t>
      </w:r>
      <w:r w:rsidR="000218DD" w:rsidRPr="004C1176">
        <w:rPr>
          <w:rFonts w:ascii="Arial" w:hAnsi="Arial" w:cs="Arial"/>
        </w:rPr>
        <w:t>debió</w:t>
      </w:r>
      <w:r w:rsidRPr="004C1176">
        <w:rPr>
          <w:rFonts w:ascii="Arial" w:hAnsi="Arial" w:cs="Arial"/>
        </w:rPr>
        <w:t xml:space="preserve">́ advertir el oferente o que </w:t>
      </w:r>
      <w:r w:rsidR="000218DD" w:rsidRPr="004C1176">
        <w:rPr>
          <w:rFonts w:ascii="Arial" w:hAnsi="Arial" w:cs="Arial"/>
        </w:rPr>
        <w:t>advirtiéndolo</w:t>
      </w:r>
      <w:r w:rsidRPr="004C1176">
        <w:rPr>
          <w:rFonts w:ascii="Arial" w:hAnsi="Arial" w:cs="Arial"/>
        </w:rPr>
        <w:t xml:space="preserve"> no lo informó oportunamente a </w:t>
      </w:r>
      <w:r w:rsidR="00472BFF">
        <w:rPr>
          <w:rFonts w:ascii="Arial" w:hAnsi="Arial" w:cs="Arial"/>
        </w:rPr>
        <w:t>ADI E.S.P</w:t>
      </w:r>
      <w:r w:rsidRPr="004C1176">
        <w:rPr>
          <w:rFonts w:ascii="Arial" w:hAnsi="Arial" w:cs="Arial"/>
        </w:rPr>
        <w:t xml:space="preserve"> antes de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será</w:t>
      </w:r>
      <w:r w:rsidRPr="004C1176">
        <w:rPr>
          <w:rFonts w:ascii="Arial" w:hAnsi="Arial" w:cs="Arial"/>
        </w:rPr>
        <w:t xml:space="preserve">́ de su responsabilidad exclusiva y, en tal virtud, los mayores costos, atrasos en el cronograma de </w:t>
      </w:r>
      <w:r w:rsidR="000218DD" w:rsidRPr="004C1176">
        <w:rPr>
          <w:rFonts w:ascii="Arial" w:hAnsi="Arial" w:cs="Arial"/>
        </w:rPr>
        <w:t>ejecución</w:t>
      </w:r>
      <w:r w:rsidRPr="004C1176">
        <w:rPr>
          <w:rFonts w:ascii="Arial" w:hAnsi="Arial" w:cs="Arial"/>
        </w:rPr>
        <w:t xml:space="preserve">, defectos o vicios de la </w:t>
      </w:r>
      <w:r w:rsidR="000218DD" w:rsidRPr="004C1176">
        <w:rPr>
          <w:rFonts w:ascii="Arial" w:hAnsi="Arial" w:cs="Arial"/>
        </w:rPr>
        <w:t>construcción</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asumidos </w:t>
      </w:r>
      <w:r w:rsidR="000218DD" w:rsidRPr="004C1176">
        <w:rPr>
          <w:rFonts w:ascii="Arial" w:hAnsi="Arial" w:cs="Arial"/>
        </w:rPr>
        <w:t>íntegramente</w:t>
      </w:r>
      <w:r w:rsidRPr="004C1176">
        <w:rPr>
          <w:rFonts w:ascii="Arial" w:hAnsi="Arial" w:cs="Arial"/>
        </w:rPr>
        <w:t xml:space="preserve"> con su patrimonio. </w:t>
      </w:r>
      <w:r w:rsidR="000218DD" w:rsidRPr="004C1176">
        <w:rPr>
          <w:rFonts w:ascii="Arial" w:hAnsi="Arial" w:cs="Arial"/>
        </w:rPr>
        <w:t>Así</w:t>
      </w:r>
      <w:r w:rsidRPr="004C1176">
        <w:rPr>
          <w:rFonts w:ascii="Arial" w:hAnsi="Arial" w:cs="Arial"/>
        </w:rPr>
        <w:t xml:space="preserve">́ mismo, las omisiones o errores en el </w:t>
      </w:r>
      <w:r w:rsidR="000218DD" w:rsidRPr="004C1176">
        <w:rPr>
          <w:rFonts w:ascii="Arial" w:hAnsi="Arial" w:cs="Arial"/>
        </w:rPr>
        <w:t>cálculo</w:t>
      </w:r>
      <w:r w:rsidRPr="004C1176">
        <w:rPr>
          <w:rFonts w:ascii="Arial" w:hAnsi="Arial" w:cs="Arial"/>
        </w:rPr>
        <w:t xml:space="preserve"> de la mano de obra, materiales, rendimientos de maquinarias y, en general, cualquier otro componente de los precios unitarios, </w:t>
      </w:r>
      <w:r w:rsidR="000218DD" w:rsidRPr="004C1176">
        <w:rPr>
          <w:rFonts w:ascii="Arial" w:hAnsi="Arial" w:cs="Arial"/>
        </w:rPr>
        <w:t>serán</w:t>
      </w:r>
      <w:r w:rsidRPr="004C1176">
        <w:rPr>
          <w:rFonts w:ascii="Arial" w:hAnsi="Arial" w:cs="Arial"/>
        </w:rPr>
        <w:t xml:space="preserve"> de exclusiva responsabilidad del oferente y, por tanto, </w:t>
      </w:r>
      <w:r w:rsidR="00472BFF">
        <w:rPr>
          <w:rFonts w:ascii="Arial" w:hAnsi="Arial" w:cs="Arial"/>
        </w:rPr>
        <w:t>ADI E.S.P</w:t>
      </w:r>
      <w:r w:rsidRPr="004C1176">
        <w:rPr>
          <w:rFonts w:ascii="Arial" w:hAnsi="Arial" w:cs="Arial"/>
        </w:rPr>
        <w:t xml:space="preserve"> no realizará </w:t>
      </w:r>
      <w:r w:rsidR="000218DD" w:rsidRPr="004C1176">
        <w:rPr>
          <w:rFonts w:ascii="Arial" w:hAnsi="Arial" w:cs="Arial"/>
        </w:rPr>
        <w:t>ningún</w:t>
      </w:r>
      <w:r w:rsidRPr="004C1176">
        <w:rPr>
          <w:rFonts w:ascii="Arial" w:hAnsi="Arial" w:cs="Arial"/>
        </w:rPr>
        <w:t xml:space="preserve"> reconocimiento por estos conceptos. </w:t>
      </w:r>
    </w:p>
    <w:p w14:paraId="36E564B9" w14:textId="3D8836C4" w:rsidR="0071539F" w:rsidRDefault="0071539F" w:rsidP="0071539F">
      <w:pPr>
        <w:jc w:val="both"/>
        <w:rPr>
          <w:rFonts w:ascii="Arial" w:hAnsi="Arial" w:cs="Arial"/>
          <w:lang w:val="es-ES_tradnl"/>
        </w:rPr>
      </w:pPr>
      <w:r w:rsidRPr="000C152A">
        <w:rPr>
          <w:rFonts w:ascii="Arial" w:hAnsi="Arial" w:cs="Arial"/>
          <w:b/>
          <w:lang w:val="es-ES_tradnl"/>
        </w:rPr>
        <w:t xml:space="preserve">CLAUSULA </w:t>
      </w:r>
      <w:r w:rsidR="009C2AF1">
        <w:rPr>
          <w:rFonts w:ascii="Arial" w:hAnsi="Arial" w:cs="Arial"/>
          <w:b/>
          <w:lang w:val="es-ES_tradnl"/>
        </w:rPr>
        <w:t>2</w:t>
      </w:r>
      <w:r w:rsidR="00B96CF9">
        <w:rPr>
          <w:rFonts w:ascii="Arial" w:hAnsi="Arial" w:cs="Arial"/>
          <w:b/>
          <w:lang w:val="es-ES_tradnl"/>
        </w:rPr>
        <w:t>0</w:t>
      </w:r>
      <w:r w:rsidR="00E10075" w:rsidRPr="000C152A">
        <w:rPr>
          <w:rFonts w:ascii="Arial" w:hAnsi="Arial" w:cs="Arial"/>
          <w:b/>
          <w:lang w:val="es-ES_tradnl"/>
        </w:rPr>
        <w:t>.</w:t>
      </w:r>
      <w:r w:rsidRPr="000C152A">
        <w:rPr>
          <w:rFonts w:ascii="Arial" w:hAnsi="Arial" w:cs="Arial"/>
          <w:b/>
          <w:lang w:val="es-ES_tradnl"/>
        </w:rPr>
        <w:t xml:space="preserve"> </w:t>
      </w:r>
      <w:r w:rsidR="000E1249" w:rsidRPr="000C152A">
        <w:rPr>
          <w:rFonts w:ascii="Arial" w:hAnsi="Arial" w:cs="Arial"/>
          <w:b/>
          <w:lang w:val="es-ES_tradnl"/>
        </w:rPr>
        <w:t>GARANTÍAS</w:t>
      </w:r>
      <w:r w:rsidRPr="000C152A">
        <w:rPr>
          <w:rFonts w:ascii="Arial" w:hAnsi="Arial" w:cs="Arial"/>
          <w:lang w:val="es-ES_tradnl"/>
        </w:rPr>
        <w:t xml:space="preserve"> </w:t>
      </w:r>
    </w:p>
    <w:p w14:paraId="6F5AEC34" w14:textId="39BAC483" w:rsidR="00B96CF9" w:rsidRPr="00B96CF9" w:rsidRDefault="00B96CF9" w:rsidP="00B96CF9">
      <w:pPr>
        <w:autoSpaceDE w:val="0"/>
        <w:autoSpaceDN w:val="0"/>
        <w:adjustRightInd w:val="0"/>
        <w:spacing w:after="0" w:line="240" w:lineRule="auto"/>
        <w:jc w:val="both"/>
        <w:rPr>
          <w:rFonts w:ascii="Arial" w:hAnsi="Arial" w:cs="Arial"/>
          <w:color w:val="38383B"/>
        </w:rPr>
      </w:pPr>
      <w:r w:rsidRPr="00B96CF9">
        <w:rPr>
          <w:rFonts w:ascii="Arial" w:hAnsi="Arial" w:cs="Arial"/>
          <w:color w:val="171717"/>
        </w:rPr>
        <w:t xml:space="preserve">Para cubrir cualquier hecho constitutivo de incumplimiento, el Contratista deberá presentar la garantía de cumplimiento en original a la Entidad dentro de los </w:t>
      </w:r>
      <w:r w:rsidRPr="00B96CF9">
        <w:rPr>
          <w:rFonts w:ascii="Arial" w:hAnsi="Arial" w:cs="Arial"/>
          <w:b/>
          <w:bCs/>
          <w:color w:val="171717"/>
        </w:rPr>
        <w:t xml:space="preserve">CINCO (5) días hábiles </w:t>
      </w:r>
      <w:r w:rsidRPr="00B96CF9">
        <w:rPr>
          <w:rFonts w:ascii="Arial" w:hAnsi="Arial" w:cs="Arial"/>
          <w:color w:val="171717"/>
        </w:rPr>
        <w:t>siguientes contados a partir de la firma del contrato y requerirá la aprobación de la Entidad</w:t>
      </w:r>
      <w:r w:rsidRPr="00B96CF9">
        <w:rPr>
          <w:rFonts w:ascii="Arial" w:hAnsi="Arial" w:cs="Arial"/>
          <w:color w:val="38383B"/>
        </w:rPr>
        <w:t>.</w:t>
      </w:r>
    </w:p>
    <w:p w14:paraId="4D11ADEE" w14:textId="77777777" w:rsidR="00B96CF9" w:rsidRPr="00B96CF9" w:rsidRDefault="00B96CF9" w:rsidP="00B96CF9">
      <w:pPr>
        <w:autoSpaceDE w:val="0"/>
        <w:autoSpaceDN w:val="0"/>
        <w:adjustRightInd w:val="0"/>
        <w:spacing w:after="0" w:line="240" w:lineRule="auto"/>
        <w:rPr>
          <w:rFonts w:ascii="Arial" w:hAnsi="Arial" w:cs="Arial"/>
          <w:color w:val="38383B"/>
        </w:rPr>
      </w:pPr>
    </w:p>
    <w:p w14:paraId="69C7FA5A" w14:textId="16248FE3" w:rsidR="00B96CF9" w:rsidRDefault="00B96CF9" w:rsidP="00B96CF9">
      <w:pPr>
        <w:jc w:val="both"/>
        <w:rPr>
          <w:rFonts w:ascii="Arial" w:hAnsi="Arial" w:cs="Arial"/>
          <w:color w:val="171717"/>
        </w:rPr>
      </w:pPr>
      <w:r w:rsidRPr="00B96CF9">
        <w:rPr>
          <w:rFonts w:ascii="Arial" w:hAnsi="Arial" w:cs="Arial"/>
          <w:color w:val="171717"/>
        </w:rPr>
        <w:t>Esta garantía tendrá las siguientes características:</w:t>
      </w:r>
    </w:p>
    <w:tbl>
      <w:tblPr>
        <w:tblStyle w:val="Tablaconcuadrcula"/>
        <w:tblW w:w="0" w:type="auto"/>
        <w:jc w:val="center"/>
        <w:tblLook w:val="04A0" w:firstRow="1" w:lastRow="0" w:firstColumn="1" w:lastColumn="0" w:noHBand="0" w:noVBand="1"/>
      </w:tblPr>
      <w:tblGrid>
        <w:gridCol w:w="2207"/>
        <w:gridCol w:w="2207"/>
        <w:gridCol w:w="2207"/>
        <w:gridCol w:w="2207"/>
      </w:tblGrid>
      <w:tr w:rsidR="00AF3536" w:rsidRPr="005F6799" w14:paraId="2947A767" w14:textId="77777777" w:rsidTr="00D7727B">
        <w:trPr>
          <w:jc w:val="center"/>
        </w:trPr>
        <w:tc>
          <w:tcPr>
            <w:tcW w:w="2207" w:type="dxa"/>
            <w:shd w:val="clear" w:color="auto" w:fill="D9E2F3" w:themeFill="accent1" w:themeFillTint="33"/>
          </w:tcPr>
          <w:p w14:paraId="7CA32552" w14:textId="77777777" w:rsidR="00AF3536" w:rsidRPr="005F6799" w:rsidRDefault="00AF3536" w:rsidP="00D7727B">
            <w:pPr>
              <w:jc w:val="center"/>
              <w:rPr>
                <w:rFonts w:ascii="Arial Narrow" w:hAnsi="Arial Narrow" w:cs="Arial"/>
                <w:b/>
                <w:bCs/>
              </w:rPr>
            </w:pPr>
            <w:r w:rsidRPr="005F6799">
              <w:rPr>
                <w:rFonts w:ascii="Arial Narrow" w:hAnsi="Arial Narrow" w:cs="Arial"/>
                <w:b/>
                <w:bCs/>
              </w:rPr>
              <w:lastRenderedPageBreak/>
              <w:t>TIPIFICACIÓN DEL RIESGO</w:t>
            </w:r>
          </w:p>
        </w:tc>
        <w:tc>
          <w:tcPr>
            <w:tcW w:w="2207" w:type="dxa"/>
            <w:shd w:val="clear" w:color="auto" w:fill="D9E2F3" w:themeFill="accent1" w:themeFillTint="33"/>
          </w:tcPr>
          <w:p w14:paraId="19DBBF0A" w14:textId="77777777" w:rsidR="00AF3536" w:rsidRPr="005F6799" w:rsidRDefault="00AF3536" w:rsidP="00D7727B">
            <w:pPr>
              <w:jc w:val="center"/>
              <w:rPr>
                <w:rFonts w:ascii="Arial Narrow" w:hAnsi="Arial Narrow" w:cs="Arial"/>
                <w:b/>
                <w:bCs/>
              </w:rPr>
            </w:pPr>
            <w:r w:rsidRPr="005F6799">
              <w:rPr>
                <w:rFonts w:ascii="Arial Narrow" w:hAnsi="Arial Narrow" w:cs="Arial"/>
                <w:b/>
                <w:bCs/>
              </w:rPr>
              <w:t>% DE AMPARO</w:t>
            </w:r>
          </w:p>
        </w:tc>
        <w:tc>
          <w:tcPr>
            <w:tcW w:w="2207" w:type="dxa"/>
            <w:shd w:val="clear" w:color="auto" w:fill="D9E2F3" w:themeFill="accent1" w:themeFillTint="33"/>
          </w:tcPr>
          <w:p w14:paraId="1E3CAD0A" w14:textId="77777777" w:rsidR="00AF3536" w:rsidRPr="005F6799" w:rsidRDefault="00AF3536" w:rsidP="00D7727B">
            <w:pPr>
              <w:jc w:val="center"/>
              <w:rPr>
                <w:rFonts w:ascii="Arial Narrow" w:hAnsi="Arial Narrow" w:cs="Arial"/>
                <w:b/>
                <w:bCs/>
              </w:rPr>
            </w:pPr>
            <w:r w:rsidRPr="005F6799">
              <w:rPr>
                <w:rFonts w:ascii="Arial Narrow" w:hAnsi="Arial Narrow" w:cs="Arial"/>
                <w:b/>
                <w:bCs/>
              </w:rPr>
              <w:t>VIGENCIA</w:t>
            </w:r>
          </w:p>
        </w:tc>
        <w:tc>
          <w:tcPr>
            <w:tcW w:w="2207" w:type="dxa"/>
            <w:shd w:val="clear" w:color="auto" w:fill="D9E2F3" w:themeFill="accent1" w:themeFillTint="33"/>
          </w:tcPr>
          <w:p w14:paraId="18C71A46" w14:textId="77777777" w:rsidR="00AF3536" w:rsidRPr="005F6799" w:rsidRDefault="00AF3536" w:rsidP="00D7727B">
            <w:pPr>
              <w:jc w:val="center"/>
              <w:rPr>
                <w:rFonts w:ascii="Arial Narrow" w:hAnsi="Arial Narrow" w:cs="Arial"/>
                <w:b/>
                <w:bCs/>
              </w:rPr>
            </w:pPr>
            <w:r w:rsidRPr="005F6799">
              <w:rPr>
                <w:rFonts w:ascii="Arial Narrow" w:hAnsi="Arial Narrow" w:cs="Arial"/>
                <w:b/>
                <w:bCs/>
              </w:rPr>
              <w:t>RESPONSABLE</w:t>
            </w:r>
          </w:p>
        </w:tc>
      </w:tr>
      <w:tr w:rsidR="00AF3536" w:rsidRPr="005F6799" w14:paraId="46FC25EB" w14:textId="77777777" w:rsidTr="00D7727B">
        <w:trPr>
          <w:jc w:val="center"/>
        </w:trPr>
        <w:tc>
          <w:tcPr>
            <w:tcW w:w="2207" w:type="dxa"/>
          </w:tcPr>
          <w:p w14:paraId="3CEDE832" w14:textId="77777777" w:rsidR="00AF3536" w:rsidRPr="005F6799" w:rsidRDefault="00AF3536" w:rsidP="00D7727B">
            <w:pPr>
              <w:jc w:val="both"/>
              <w:rPr>
                <w:rFonts w:ascii="Arial Narrow" w:hAnsi="Arial Narrow" w:cs="Arial"/>
                <w:b/>
                <w:bCs/>
              </w:rPr>
            </w:pPr>
            <w:r w:rsidRPr="005F6799">
              <w:rPr>
                <w:rFonts w:ascii="Arial Narrow" w:hAnsi="Arial Narrow" w:cs="Arial"/>
                <w:b/>
                <w:bCs/>
              </w:rPr>
              <w:t>Cumplimiento</w:t>
            </w:r>
          </w:p>
        </w:tc>
        <w:tc>
          <w:tcPr>
            <w:tcW w:w="2207" w:type="dxa"/>
          </w:tcPr>
          <w:p w14:paraId="0DF18E79" w14:textId="77777777" w:rsidR="00AF3536" w:rsidRPr="005F6799" w:rsidRDefault="00AF3536" w:rsidP="00D7727B">
            <w:pPr>
              <w:jc w:val="both"/>
              <w:rPr>
                <w:rFonts w:ascii="Arial Narrow" w:hAnsi="Arial Narrow" w:cs="Arial"/>
              </w:rPr>
            </w:pPr>
            <w:r w:rsidRPr="005F6799">
              <w:rPr>
                <w:rFonts w:ascii="Arial Narrow" w:hAnsi="Arial Narrow" w:cs="Arial"/>
              </w:rPr>
              <w:t>20% del valor del contrato</w:t>
            </w:r>
          </w:p>
        </w:tc>
        <w:tc>
          <w:tcPr>
            <w:tcW w:w="2207" w:type="dxa"/>
          </w:tcPr>
          <w:p w14:paraId="06F3764D" w14:textId="77777777" w:rsidR="00AF3536" w:rsidRPr="005F6799" w:rsidRDefault="00AF3536" w:rsidP="00D7727B">
            <w:pPr>
              <w:jc w:val="both"/>
              <w:rPr>
                <w:rFonts w:ascii="Arial Narrow" w:hAnsi="Arial Narrow" w:cs="Arial"/>
              </w:rPr>
            </w:pPr>
            <w:r w:rsidRPr="005F6799">
              <w:rPr>
                <w:rFonts w:ascii="Arial Narrow" w:hAnsi="Arial Narrow" w:cs="Arial"/>
              </w:rPr>
              <w:t>Vigente por el plazo de ejecución del contrato y ocho (8) meses más.</w:t>
            </w:r>
          </w:p>
        </w:tc>
        <w:tc>
          <w:tcPr>
            <w:tcW w:w="2207" w:type="dxa"/>
            <w:vMerge w:val="restart"/>
          </w:tcPr>
          <w:p w14:paraId="450E203E" w14:textId="77777777" w:rsidR="00AF3536" w:rsidRPr="005F6799" w:rsidRDefault="00AF3536" w:rsidP="00D7727B">
            <w:pPr>
              <w:jc w:val="both"/>
              <w:rPr>
                <w:rFonts w:ascii="Arial Narrow" w:hAnsi="Arial Narrow" w:cs="Arial"/>
              </w:rPr>
            </w:pPr>
          </w:p>
          <w:p w14:paraId="49F7D42C" w14:textId="77777777" w:rsidR="00AF3536" w:rsidRPr="005F6799" w:rsidRDefault="00AF3536" w:rsidP="00D7727B">
            <w:pPr>
              <w:jc w:val="both"/>
              <w:rPr>
                <w:rFonts w:ascii="Arial Narrow" w:hAnsi="Arial Narrow" w:cs="Arial"/>
              </w:rPr>
            </w:pPr>
          </w:p>
          <w:p w14:paraId="43937A2B" w14:textId="77777777" w:rsidR="00AF3536" w:rsidRPr="005F6799" w:rsidRDefault="00AF3536" w:rsidP="00D7727B">
            <w:pPr>
              <w:jc w:val="both"/>
              <w:rPr>
                <w:rFonts w:ascii="Arial Narrow" w:hAnsi="Arial Narrow" w:cs="Arial"/>
              </w:rPr>
            </w:pPr>
          </w:p>
          <w:p w14:paraId="0BC2A9D4" w14:textId="77777777" w:rsidR="00AF3536" w:rsidRPr="005F6799" w:rsidRDefault="00AF3536" w:rsidP="00D7727B">
            <w:pPr>
              <w:jc w:val="center"/>
              <w:rPr>
                <w:rFonts w:ascii="Arial Narrow" w:hAnsi="Arial Narrow" w:cs="Arial"/>
              </w:rPr>
            </w:pPr>
          </w:p>
          <w:p w14:paraId="45F9D433" w14:textId="77777777" w:rsidR="00AF3536" w:rsidRPr="005F6799" w:rsidRDefault="00AF3536" w:rsidP="00D7727B">
            <w:pPr>
              <w:jc w:val="both"/>
              <w:rPr>
                <w:rFonts w:ascii="Arial Narrow" w:hAnsi="Arial Narrow" w:cs="Arial"/>
              </w:rPr>
            </w:pPr>
          </w:p>
          <w:p w14:paraId="1C4E8C7C" w14:textId="77777777" w:rsidR="00AF3536" w:rsidRPr="005F6799" w:rsidRDefault="00AF3536" w:rsidP="00D7727B">
            <w:pPr>
              <w:jc w:val="center"/>
              <w:rPr>
                <w:rFonts w:ascii="Arial Narrow" w:hAnsi="Arial Narrow" w:cs="Arial"/>
              </w:rPr>
            </w:pPr>
            <w:r w:rsidRPr="005F6799">
              <w:rPr>
                <w:rFonts w:ascii="Arial Narrow" w:hAnsi="Arial Narrow" w:cs="Arial"/>
              </w:rPr>
              <w:t>CONTRATISTA</w:t>
            </w:r>
          </w:p>
          <w:p w14:paraId="0C70305D" w14:textId="77777777" w:rsidR="00AF3536" w:rsidRPr="005F6799" w:rsidRDefault="00AF3536" w:rsidP="00D7727B">
            <w:pPr>
              <w:jc w:val="both"/>
              <w:rPr>
                <w:rFonts w:ascii="Arial Narrow" w:hAnsi="Arial Narrow" w:cs="Arial"/>
              </w:rPr>
            </w:pPr>
          </w:p>
        </w:tc>
      </w:tr>
      <w:tr w:rsidR="00AF3536" w:rsidRPr="005F6799" w14:paraId="38E011BD" w14:textId="77777777" w:rsidTr="00D7727B">
        <w:trPr>
          <w:jc w:val="center"/>
        </w:trPr>
        <w:tc>
          <w:tcPr>
            <w:tcW w:w="2207" w:type="dxa"/>
          </w:tcPr>
          <w:p w14:paraId="524782CF" w14:textId="77777777" w:rsidR="00AF3536" w:rsidRPr="005F6799" w:rsidRDefault="00AF3536" w:rsidP="00D7727B">
            <w:pPr>
              <w:jc w:val="both"/>
              <w:rPr>
                <w:rFonts w:ascii="Arial Narrow" w:hAnsi="Arial Narrow" w:cs="Arial"/>
                <w:b/>
                <w:bCs/>
              </w:rPr>
            </w:pPr>
            <w:r w:rsidRPr="005F6799">
              <w:rPr>
                <w:rFonts w:ascii="Arial Narrow" w:hAnsi="Arial Narrow" w:cs="Arial"/>
                <w:b/>
                <w:bCs/>
              </w:rPr>
              <w:t>Pago de salarios y prestaciones sociales</w:t>
            </w:r>
          </w:p>
        </w:tc>
        <w:tc>
          <w:tcPr>
            <w:tcW w:w="2207" w:type="dxa"/>
          </w:tcPr>
          <w:p w14:paraId="1C722242" w14:textId="77777777" w:rsidR="00AF3536" w:rsidRPr="005F6799" w:rsidRDefault="00AF3536" w:rsidP="00D7727B">
            <w:pPr>
              <w:jc w:val="both"/>
              <w:rPr>
                <w:rFonts w:ascii="Arial Narrow" w:hAnsi="Arial Narrow" w:cs="Arial"/>
              </w:rPr>
            </w:pPr>
            <w:r w:rsidRPr="005F6799">
              <w:rPr>
                <w:rFonts w:ascii="Arial Narrow" w:hAnsi="Arial Narrow" w:cs="Arial"/>
              </w:rPr>
              <w:t xml:space="preserve"> 5% del valor del Contrato</w:t>
            </w:r>
          </w:p>
        </w:tc>
        <w:tc>
          <w:tcPr>
            <w:tcW w:w="2207" w:type="dxa"/>
          </w:tcPr>
          <w:p w14:paraId="6198F665" w14:textId="77777777" w:rsidR="00AF3536" w:rsidRPr="005F6799" w:rsidRDefault="00AF3536" w:rsidP="00D7727B">
            <w:pPr>
              <w:jc w:val="both"/>
              <w:rPr>
                <w:rFonts w:ascii="Arial Narrow" w:hAnsi="Arial Narrow" w:cs="Arial"/>
              </w:rPr>
            </w:pPr>
            <w:r w:rsidRPr="005F6799">
              <w:rPr>
                <w:rFonts w:ascii="Arial Narrow" w:hAnsi="Arial Narrow" w:cs="Arial"/>
              </w:rPr>
              <w:t>Vigente por el plazo del contrato y tres (3) años más.</w:t>
            </w:r>
          </w:p>
        </w:tc>
        <w:tc>
          <w:tcPr>
            <w:tcW w:w="2207" w:type="dxa"/>
            <w:vMerge/>
          </w:tcPr>
          <w:p w14:paraId="44317847" w14:textId="77777777" w:rsidR="00AF3536" w:rsidRPr="005F6799" w:rsidRDefault="00AF3536" w:rsidP="00D7727B">
            <w:pPr>
              <w:jc w:val="both"/>
              <w:rPr>
                <w:rFonts w:ascii="Arial Narrow" w:hAnsi="Arial Narrow" w:cs="Arial"/>
              </w:rPr>
            </w:pPr>
          </w:p>
        </w:tc>
      </w:tr>
      <w:tr w:rsidR="00AF3536" w:rsidRPr="005F6799" w14:paraId="36095CD9" w14:textId="77777777" w:rsidTr="00D7727B">
        <w:trPr>
          <w:jc w:val="center"/>
        </w:trPr>
        <w:tc>
          <w:tcPr>
            <w:tcW w:w="2207" w:type="dxa"/>
          </w:tcPr>
          <w:p w14:paraId="07154041" w14:textId="77777777" w:rsidR="00AF3536" w:rsidRPr="005F6799" w:rsidRDefault="00AF3536" w:rsidP="00D7727B">
            <w:pPr>
              <w:jc w:val="both"/>
              <w:rPr>
                <w:rFonts w:ascii="Arial Narrow" w:hAnsi="Arial Narrow" w:cs="Arial"/>
                <w:b/>
                <w:bCs/>
              </w:rPr>
            </w:pPr>
            <w:r w:rsidRPr="005F6799">
              <w:rPr>
                <w:rFonts w:ascii="Arial Narrow" w:hAnsi="Arial Narrow" w:cs="Arial"/>
                <w:b/>
                <w:bCs/>
              </w:rPr>
              <w:t xml:space="preserve">Calidad De Los Bienes </w:t>
            </w:r>
          </w:p>
        </w:tc>
        <w:tc>
          <w:tcPr>
            <w:tcW w:w="2207" w:type="dxa"/>
          </w:tcPr>
          <w:p w14:paraId="554EA0C1" w14:textId="77777777" w:rsidR="00AF3536" w:rsidRPr="005F6799" w:rsidRDefault="00AF3536" w:rsidP="00D7727B">
            <w:pPr>
              <w:jc w:val="both"/>
              <w:rPr>
                <w:rFonts w:ascii="Arial Narrow" w:hAnsi="Arial Narrow" w:cs="Arial"/>
              </w:rPr>
            </w:pPr>
            <w:r w:rsidRPr="005F6799">
              <w:rPr>
                <w:rFonts w:ascii="Arial Narrow" w:hAnsi="Arial Narrow" w:cs="Arial"/>
              </w:rPr>
              <w:t>10% del valor del contrato</w:t>
            </w:r>
          </w:p>
        </w:tc>
        <w:tc>
          <w:tcPr>
            <w:tcW w:w="2207" w:type="dxa"/>
          </w:tcPr>
          <w:p w14:paraId="4479ED38" w14:textId="77777777" w:rsidR="00AF3536" w:rsidRPr="005F6799" w:rsidRDefault="00AF3536" w:rsidP="00D7727B">
            <w:pPr>
              <w:jc w:val="both"/>
              <w:rPr>
                <w:rFonts w:ascii="Arial Narrow" w:hAnsi="Arial Narrow" w:cs="Arial"/>
              </w:rPr>
            </w:pPr>
            <w:r w:rsidRPr="005F6799">
              <w:rPr>
                <w:rFonts w:ascii="Arial Narrow" w:hAnsi="Arial Narrow" w:cs="Arial"/>
              </w:rPr>
              <w:t xml:space="preserve">Vigente por seis (6) meses contados a partir del recibo a satisfacción. </w:t>
            </w:r>
          </w:p>
        </w:tc>
        <w:tc>
          <w:tcPr>
            <w:tcW w:w="2207" w:type="dxa"/>
            <w:vMerge/>
          </w:tcPr>
          <w:p w14:paraId="148E66C5" w14:textId="77777777" w:rsidR="00AF3536" w:rsidRPr="005F6799" w:rsidRDefault="00AF3536" w:rsidP="00D7727B">
            <w:pPr>
              <w:jc w:val="both"/>
              <w:rPr>
                <w:rFonts w:ascii="Arial Narrow" w:hAnsi="Arial Narrow" w:cs="Arial"/>
              </w:rPr>
            </w:pPr>
          </w:p>
        </w:tc>
      </w:tr>
      <w:tr w:rsidR="00AF3536" w:rsidRPr="005F6799" w14:paraId="14D6DC1E" w14:textId="77777777" w:rsidTr="00D7727B">
        <w:trPr>
          <w:jc w:val="center"/>
        </w:trPr>
        <w:tc>
          <w:tcPr>
            <w:tcW w:w="2207" w:type="dxa"/>
          </w:tcPr>
          <w:p w14:paraId="203BBD09" w14:textId="77777777" w:rsidR="00AF3536" w:rsidRPr="005F6799" w:rsidRDefault="00AF3536" w:rsidP="00D7727B">
            <w:pPr>
              <w:jc w:val="both"/>
              <w:rPr>
                <w:rFonts w:ascii="Arial Narrow" w:hAnsi="Arial Narrow" w:cs="Arial"/>
                <w:b/>
                <w:bCs/>
              </w:rPr>
            </w:pPr>
            <w:r w:rsidRPr="005F6799">
              <w:rPr>
                <w:rFonts w:ascii="Arial Narrow" w:hAnsi="Arial Narrow" w:cs="Arial"/>
                <w:b/>
                <w:bCs/>
              </w:rPr>
              <w:t>Buen manejo del anticipo</w:t>
            </w:r>
          </w:p>
        </w:tc>
        <w:tc>
          <w:tcPr>
            <w:tcW w:w="2207" w:type="dxa"/>
          </w:tcPr>
          <w:p w14:paraId="2ECFD1B2" w14:textId="77777777" w:rsidR="00AF3536" w:rsidRPr="005F6799" w:rsidRDefault="00AF3536" w:rsidP="00D7727B">
            <w:pPr>
              <w:jc w:val="both"/>
              <w:rPr>
                <w:rFonts w:ascii="Arial Narrow" w:hAnsi="Arial Narrow" w:cs="Arial"/>
              </w:rPr>
            </w:pPr>
            <w:r w:rsidRPr="005F6799">
              <w:rPr>
                <w:rFonts w:ascii="Arial Narrow" w:hAnsi="Arial Narrow" w:cs="Arial"/>
              </w:rPr>
              <w:t>100% del valor total del anticipo</w:t>
            </w:r>
          </w:p>
        </w:tc>
        <w:tc>
          <w:tcPr>
            <w:tcW w:w="2207" w:type="dxa"/>
          </w:tcPr>
          <w:p w14:paraId="75AC61D1" w14:textId="77777777" w:rsidR="00AF3536" w:rsidRPr="005F6799" w:rsidRDefault="00AF3536" w:rsidP="00D7727B">
            <w:pPr>
              <w:jc w:val="both"/>
              <w:rPr>
                <w:rFonts w:ascii="Arial Narrow" w:hAnsi="Arial Narrow" w:cs="Arial"/>
              </w:rPr>
            </w:pPr>
            <w:r w:rsidRPr="005F6799">
              <w:rPr>
                <w:rFonts w:ascii="Arial Narrow" w:hAnsi="Arial Narrow" w:cs="Arial"/>
              </w:rPr>
              <w:t>Vigente por el plazo de ejecución del contrato y ocho (8) meses más.</w:t>
            </w:r>
          </w:p>
        </w:tc>
        <w:tc>
          <w:tcPr>
            <w:tcW w:w="2207" w:type="dxa"/>
            <w:vMerge/>
          </w:tcPr>
          <w:p w14:paraId="71318C0E" w14:textId="77777777" w:rsidR="00AF3536" w:rsidRPr="005F6799" w:rsidRDefault="00AF3536" w:rsidP="00D7727B">
            <w:pPr>
              <w:keepNext/>
              <w:jc w:val="both"/>
              <w:rPr>
                <w:rFonts w:ascii="Arial Narrow" w:hAnsi="Arial Narrow" w:cs="Arial"/>
              </w:rPr>
            </w:pPr>
          </w:p>
        </w:tc>
      </w:tr>
    </w:tbl>
    <w:p w14:paraId="13B0B1D6" w14:textId="1513A60C" w:rsidR="00AF3536" w:rsidRDefault="00AF3536" w:rsidP="00B96CF9">
      <w:pPr>
        <w:jc w:val="both"/>
        <w:rPr>
          <w:rFonts w:ascii="Arial" w:hAnsi="Arial" w:cs="Arial"/>
          <w:bCs/>
          <w:lang w:val="es-ES_tradnl"/>
        </w:rPr>
      </w:pPr>
    </w:p>
    <w:p w14:paraId="2B61398C" w14:textId="41A06473" w:rsidR="00AF3536" w:rsidRDefault="00AF3536" w:rsidP="00AF3536">
      <w:pPr>
        <w:jc w:val="both"/>
        <w:rPr>
          <w:rFonts w:ascii="Arial" w:hAnsi="Arial" w:cs="Arial"/>
          <w:bCs/>
          <w:lang w:val="es-ES_tradnl"/>
        </w:rPr>
      </w:pPr>
      <w:r w:rsidRPr="00AF3536">
        <w:rPr>
          <w:rFonts w:ascii="Arial" w:hAnsi="Arial" w:cs="Arial"/>
          <w:bCs/>
          <w:lang w:val="es-ES_tradnl"/>
        </w:rPr>
        <w:t xml:space="preserve">Nota 1: En caso de que la garantía sea una póliza de seguro, el contratista deberá anexar el respectivo recibo de pago de prima. Así́ mismo la póliza deberá presentar el siguiente texto de modificación de las condiciones generales de la misma: </w:t>
      </w:r>
    </w:p>
    <w:p w14:paraId="413A5E14" w14:textId="77777777" w:rsidR="00AF3536" w:rsidRPr="00AF3536" w:rsidRDefault="00AF3536" w:rsidP="00AF3536">
      <w:pPr>
        <w:jc w:val="both"/>
        <w:rPr>
          <w:rFonts w:ascii="Arial" w:hAnsi="Arial" w:cs="Arial"/>
          <w:bCs/>
          <w:lang w:val="es-ES_tradnl"/>
        </w:rPr>
      </w:pPr>
    </w:p>
    <w:p w14:paraId="5438848B" w14:textId="77777777" w:rsidR="00AF3536" w:rsidRPr="00AF3536" w:rsidRDefault="00AF3536" w:rsidP="00AF3536">
      <w:pPr>
        <w:jc w:val="both"/>
        <w:rPr>
          <w:rFonts w:ascii="Arial" w:hAnsi="Arial" w:cs="Arial"/>
          <w:bCs/>
          <w:lang w:val="es-ES_tradnl"/>
        </w:rPr>
      </w:pPr>
      <w:r w:rsidRPr="00AF3536">
        <w:rPr>
          <w:rFonts w:ascii="Arial" w:hAnsi="Arial" w:cs="Arial"/>
          <w:bCs/>
          <w:lang w:val="es-ES_tradnl"/>
        </w:rPr>
        <w:t xml:space="preserve">Se reemplaza las condiciones generales de la póliza por el siguiente texto: </w:t>
      </w:r>
    </w:p>
    <w:p w14:paraId="4B3737D6" w14:textId="77777777" w:rsidR="00AF3536" w:rsidRPr="00AF3536" w:rsidRDefault="00AF3536" w:rsidP="00AF3536">
      <w:pPr>
        <w:jc w:val="both"/>
        <w:rPr>
          <w:rFonts w:ascii="Arial" w:hAnsi="Arial" w:cs="Arial"/>
          <w:b/>
          <w:i/>
          <w:iCs/>
          <w:lang w:val="es-ES_tradnl"/>
        </w:rPr>
      </w:pPr>
      <w:r w:rsidRPr="00AF3536">
        <w:rPr>
          <w:rFonts w:ascii="Arial" w:hAnsi="Arial" w:cs="Arial"/>
          <w:b/>
          <w:i/>
          <w:iCs/>
          <w:lang w:val="es-ES_tradnl"/>
        </w:rPr>
        <w:t>“Cuantía y ocurrencia: En concordancia con lo normado en el artículo 1077 del Código de Comercio, LA ENTIDAD deberá acreditar la ocurrencia del siniestro y la cuantía de la reclamación.”</w:t>
      </w:r>
    </w:p>
    <w:p w14:paraId="0298F94B" w14:textId="77777777" w:rsidR="00AF3536" w:rsidRPr="00AF3536" w:rsidRDefault="00AF3536" w:rsidP="00AF3536">
      <w:pPr>
        <w:jc w:val="both"/>
        <w:rPr>
          <w:rFonts w:ascii="Arial" w:hAnsi="Arial" w:cs="Arial"/>
          <w:bCs/>
          <w:lang w:val="es-ES_tradnl"/>
        </w:rPr>
      </w:pPr>
      <w:r w:rsidRPr="00AF3536">
        <w:rPr>
          <w:rFonts w:ascii="Arial" w:hAnsi="Arial" w:cs="Arial"/>
          <w:bCs/>
          <w:lang w:val="es-ES_tradnl"/>
        </w:rPr>
        <w:t>El anterior texto debe estar incluido EXPRESAMENTE en la carátula de la póliza.</w:t>
      </w:r>
    </w:p>
    <w:p w14:paraId="00C90C12" w14:textId="374B864D" w:rsidR="0071539F" w:rsidRPr="000C152A" w:rsidRDefault="0071539F" w:rsidP="0071539F">
      <w:pPr>
        <w:pStyle w:val="clusulas"/>
        <w:numPr>
          <w:ilvl w:val="0"/>
          <w:numId w:val="0"/>
        </w:numPr>
        <w:tabs>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AF3536">
        <w:rPr>
          <w:rFonts w:ascii="Arial" w:eastAsia="Times New Roman" w:hAnsi="Arial" w:cs="Arial"/>
          <w:sz w:val="22"/>
          <w:lang w:val="es-ES_tradnl" w:eastAsia="es-CO"/>
        </w:rPr>
        <w:t>1</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INDEPENDENCIA DEL CONTRATISTA</w:t>
      </w:r>
    </w:p>
    <w:p w14:paraId="3BE0C71C" w14:textId="77777777" w:rsidR="0071539F" w:rsidRPr="000C152A" w:rsidRDefault="0071539F" w:rsidP="0071539F">
      <w:pPr>
        <w:pStyle w:val="clusulas"/>
        <w:numPr>
          <w:ilvl w:val="0"/>
          <w:numId w:val="0"/>
        </w:numPr>
        <w:spacing w:before="0" w:after="0"/>
        <w:ind w:left="72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 xml:space="preserve"> </w:t>
      </w:r>
    </w:p>
    <w:p w14:paraId="0B78F2AA" w14:textId="5A381872" w:rsidR="000E1249"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es independiente de la Entidad, y, en consecuencia, el Contratista no es su representante, agente o mandatario. El Contratista no tiene la facultad de hacer declaraciones, representaciones o compromisos en nombre de la Entidad, ni de tomar decisiones o iniciar acciones que generen obligaciones a su cargo.</w:t>
      </w:r>
    </w:p>
    <w:p w14:paraId="683A020B" w14:textId="38250809" w:rsidR="0071539F" w:rsidRPr="000C152A" w:rsidRDefault="0071539F" w:rsidP="0071539F">
      <w:pPr>
        <w:pStyle w:val="clusulas"/>
        <w:numPr>
          <w:ilvl w:val="0"/>
          <w:numId w:val="0"/>
        </w:numPr>
        <w:tabs>
          <w:tab w:val="left" w:pos="567"/>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AF3536">
        <w:rPr>
          <w:rFonts w:ascii="Arial" w:eastAsia="Times New Roman" w:hAnsi="Arial" w:cs="Arial"/>
          <w:sz w:val="22"/>
          <w:lang w:val="es-ES_tradnl" w:eastAsia="es-CO"/>
        </w:rPr>
        <w:t>2</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INEXISTENCIA DE RELACIÓN LABORAL ENTRE LA ENTIDAD Y EL CONTRATISTA </w:t>
      </w:r>
    </w:p>
    <w:p w14:paraId="146D3FAF" w14:textId="77777777" w:rsidR="0071539F" w:rsidRPr="000C152A" w:rsidRDefault="0071539F" w:rsidP="0071539F">
      <w:pPr>
        <w:pStyle w:val="clusulas"/>
        <w:numPr>
          <w:ilvl w:val="0"/>
          <w:numId w:val="0"/>
        </w:numPr>
        <w:tabs>
          <w:tab w:val="left" w:pos="567"/>
          <w:tab w:val="left" w:pos="851"/>
          <w:tab w:val="left" w:pos="1134"/>
          <w:tab w:val="left" w:pos="1560"/>
          <w:tab w:val="left" w:pos="2694"/>
        </w:tabs>
        <w:spacing w:before="0" w:after="0"/>
        <w:rPr>
          <w:rFonts w:ascii="Arial" w:eastAsia="Times New Roman" w:hAnsi="Arial" w:cs="Arial"/>
          <w:sz w:val="22"/>
          <w:lang w:val="es-ES_tradnl" w:eastAsia="es-CO"/>
        </w:rPr>
      </w:pPr>
    </w:p>
    <w:p w14:paraId="7168375E" w14:textId="4600335F"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0C152A">
        <w:rPr>
          <w:rFonts w:ascii="Arial" w:hAnsi="Arial" w:cs="Arial"/>
          <w:lang w:val="es-ES_tradnl"/>
        </w:rPr>
        <w:t>Proceso de Contratación</w:t>
      </w:r>
      <w:r w:rsidRPr="000C152A">
        <w:rPr>
          <w:rFonts w:ascii="Arial" w:eastAsia="Times New Roman" w:hAnsi="Arial" w:cs="Arial"/>
          <w:lang w:val="es-ES_tradnl" w:eastAsia="es-CO"/>
        </w:rPr>
        <w:t xml:space="preserve">. Entre el Contratista, el personal que éste contrate y la Entidad </w:t>
      </w:r>
      <w:r w:rsidRPr="000C152A">
        <w:rPr>
          <w:rFonts w:ascii="Arial" w:eastAsia="Times New Roman" w:hAnsi="Arial" w:cs="Arial"/>
          <w:lang w:val="es-ES_tradnl" w:eastAsia="es-CO"/>
        </w:rPr>
        <w:lastRenderedPageBreak/>
        <w:t>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7A873F56" w14:textId="15C4C13E"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3195CA91" w14:textId="617ED762"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B92942">
        <w:rPr>
          <w:rFonts w:ascii="Arial" w:eastAsia="Times New Roman" w:hAnsi="Arial" w:cs="Arial"/>
          <w:sz w:val="22"/>
          <w:lang w:val="es-ES_tradnl" w:eastAsia="es-CO"/>
        </w:rPr>
        <w:t>3</w:t>
      </w:r>
      <w:r w:rsidR="00E10075"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CESIÓN</w:t>
      </w:r>
    </w:p>
    <w:p w14:paraId="5A88EE1F" w14:textId="77777777" w:rsidR="0071539F" w:rsidRPr="000C152A" w:rsidRDefault="0071539F" w:rsidP="0071539F">
      <w:pPr>
        <w:pStyle w:val="clusulas"/>
        <w:numPr>
          <w:ilvl w:val="0"/>
          <w:numId w:val="0"/>
        </w:numPr>
        <w:spacing w:before="0" w:after="0"/>
        <w:ind w:left="1070" w:hanging="360"/>
        <w:rPr>
          <w:rFonts w:ascii="Arial" w:eastAsia="Times New Roman" w:hAnsi="Arial" w:cs="Arial"/>
          <w:sz w:val="22"/>
          <w:lang w:val="es-ES_tradnl" w:eastAsia="es-CO"/>
        </w:rPr>
      </w:pPr>
    </w:p>
    <w:p w14:paraId="6AB09865" w14:textId="619831AE" w:rsidR="00B92942"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w:t>
      </w:r>
      <w:r w:rsidR="00AC1F79">
        <w:rPr>
          <w:rFonts w:ascii="Arial" w:eastAsia="Times New Roman" w:hAnsi="Arial" w:cs="Arial"/>
          <w:lang w:val="es-ES_tradnl" w:eastAsia="es-CO"/>
        </w:rPr>
        <w:t>ones vigentes sobre la materia.</w:t>
      </w:r>
    </w:p>
    <w:p w14:paraId="08DA1579" w14:textId="2866CAF4"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B92942">
        <w:rPr>
          <w:rFonts w:ascii="Arial" w:eastAsia="Times New Roman" w:hAnsi="Arial" w:cs="Arial"/>
          <w:sz w:val="22"/>
          <w:lang w:val="es-ES_tradnl" w:eastAsia="es-CO"/>
        </w:rPr>
        <w:t>4</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LIQUIDACIÓN</w:t>
      </w:r>
      <w:r w:rsidRPr="000C152A">
        <w:rPr>
          <w:rFonts w:ascii="Arial" w:eastAsia="Times New Roman" w:hAnsi="Arial" w:cs="Arial"/>
          <w:sz w:val="22"/>
          <w:lang w:val="es-ES_tradnl" w:eastAsia="es-CO"/>
        </w:rPr>
        <w:t>.</w:t>
      </w:r>
    </w:p>
    <w:p w14:paraId="31767323"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47A597F5" w14:textId="3ADE1097"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La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del Contrato se llevará a cabo de acuerdo con lo dispuesto por el Manual de </w:t>
      </w:r>
      <w:r w:rsidR="00BD19F4" w:rsidRPr="00D7494E">
        <w:rPr>
          <w:rFonts w:ascii="Arial" w:eastAsia="Times New Roman" w:hAnsi="Arial" w:cs="Arial"/>
          <w:lang w:eastAsia="es-CO"/>
        </w:rPr>
        <w:t>Contratación</w:t>
      </w:r>
      <w:r w:rsidRPr="00D7494E">
        <w:rPr>
          <w:rFonts w:ascii="Arial" w:eastAsia="Times New Roman" w:hAnsi="Arial" w:cs="Arial"/>
          <w:lang w:eastAsia="es-CO"/>
        </w:rPr>
        <w:t xml:space="preserve"> y </w:t>
      </w:r>
      <w:r w:rsidR="00BD19F4" w:rsidRPr="00D7494E">
        <w:rPr>
          <w:rFonts w:ascii="Arial" w:eastAsia="Times New Roman" w:hAnsi="Arial" w:cs="Arial"/>
          <w:lang w:eastAsia="es-CO"/>
        </w:rPr>
        <w:t>demás</w:t>
      </w:r>
      <w:r w:rsidRPr="00D7494E">
        <w:rPr>
          <w:rFonts w:ascii="Arial" w:eastAsia="Times New Roman" w:hAnsi="Arial" w:cs="Arial"/>
          <w:lang w:eastAsia="es-CO"/>
        </w:rPr>
        <w:t xml:space="preserve"> disposiciones y normatividad vigentes aplicable a la Entidad, 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p>
    <w:p w14:paraId="36C36001" w14:textId="2E10B7D7"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t>2</w:t>
      </w:r>
      <w:r w:rsidR="00B92942">
        <w:rPr>
          <w:rFonts w:ascii="Arial" w:eastAsia="Times New Roman" w:hAnsi="Arial" w:cs="Arial"/>
          <w:b/>
          <w:bCs/>
          <w:lang w:eastAsia="es-CO"/>
        </w:rPr>
        <w:t>4</w:t>
      </w:r>
      <w:r w:rsidRPr="00D7494E">
        <w:rPr>
          <w:rFonts w:ascii="Arial" w:eastAsia="Times New Roman" w:hAnsi="Arial" w:cs="Arial"/>
          <w:b/>
          <w:bCs/>
          <w:lang w:eastAsia="es-CO"/>
        </w:rPr>
        <w:t xml:space="preserve">.1 </w:t>
      </w:r>
      <w:r w:rsidR="00BD19F4" w:rsidRPr="00D7494E">
        <w:rPr>
          <w:rFonts w:ascii="Arial" w:eastAsia="Times New Roman" w:hAnsi="Arial" w:cs="Arial"/>
          <w:b/>
          <w:bCs/>
          <w:lang w:eastAsia="es-CO"/>
        </w:rPr>
        <w:t>Liquidación</w:t>
      </w:r>
      <w:r w:rsidRPr="00D7494E">
        <w:rPr>
          <w:rFonts w:ascii="Arial" w:eastAsia="Times New Roman" w:hAnsi="Arial" w:cs="Arial"/>
          <w:b/>
          <w:bCs/>
          <w:lang w:eastAsia="es-CO"/>
        </w:rPr>
        <w:t xml:space="preserve"> del Contrato: </w:t>
      </w:r>
    </w:p>
    <w:p w14:paraId="0046E394" w14:textId="75B45220"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procederá</w:t>
      </w:r>
      <w:r w:rsidRPr="00D7494E">
        <w:rPr>
          <w:rFonts w:ascii="Arial" w:eastAsia="Times New Roman" w:hAnsi="Arial" w:cs="Arial"/>
          <w:lang w:eastAsia="es-CO"/>
        </w:rPr>
        <w:t xml:space="preserve">́ con su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mediante la </w:t>
      </w:r>
      <w:r w:rsidR="00BD19F4" w:rsidRPr="00D7494E">
        <w:rPr>
          <w:rFonts w:ascii="Arial" w:eastAsia="Times New Roman" w:hAnsi="Arial" w:cs="Arial"/>
          <w:lang w:eastAsia="es-CO"/>
        </w:rPr>
        <w:t>suscripción</w:t>
      </w:r>
      <w:r w:rsidRPr="00D7494E">
        <w:rPr>
          <w:rFonts w:ascii="Arial" w:eastAsia="Times New Roman" w:hAnsi="Arial" w:cs="Arial"/>
          <w:lang w:eastAsia="es-CO"/>
        </w:rPr>
        <w:t xml:space="preserve"> de la respectiva acta.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se documentará el corte de cuentas o el balance </w:t>
      </w:r>
      <w:r w:rsidR="00BD19F4" w:rsidRPr="00D7494E">
        <w:rPr>
          <w:rFonts w:ascii="Arial" w:eastAsia="Times New Roman" w:hAnsi="Arial" w:cs="Arial"/>
          <w:lang w:eastAsia="es-CO"/>
        </w:rPr>
        <w:t>económico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jurídico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contable y administrativo entre las partes, respecto de lo ejecutado en virtud del contrato suscrito.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constar: </w:t>
      </w:r>
    </w:p>
    <w:p w14:paraId="05FE6421" w14:textId="58C785D5"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(i) la </w:t>
      </w:r>
      <w:r w:rsidR="00BD19F4" w:rsidRPr="00D7494E">
        <w:rPr>
          <w:rFonts w:ascii="Arial" w:eastAsia="Times New Roman" w:hAnsi="Arial" w:cs="Arial"/>
          <w:lang w:eastAsia="es-CO"/>
        </w:rPr>
        <w:t>declaración</w:t>
      </w:r>
      <w:r w:rsidRPr="00D7494E">
        <w:rPr>
          <w:rFonts w:ascii="Arial" w:eastAsia="Times New Roman" w:hAnsi="Arial" w:cs="Arial"/>
          <w:lang w:eastAsia="es-CO"/>
        </w:rPr>
        <w:t xml:space="preserve"> mutua de paz y a salvo de manera total o parcial, o (ii) las constancias o salvedades, si a ello hubiere lugar, sobre las diferencias existentes entre las partes, o (</w:t>
      </w:r>
      <w:r w:rsidR="003C7B6B">
        <w:rPr>
          <w:rFonts w:ascii="Arial" w:eastAsia="Times New Roman" w:hAnsi="Arial" w:cs="Arial"/>
          <w:lang w:eastAsia="es-CO"/>
        </w:rPr>
        <w:t>ii</w:t>
      </w:r>
      <w:r w:rsidR="00BD19F4" w:rsidRPr="00D7494E">
        <w:rPr>
          <w:rFonts w:ascii="Arial" w:eastAsia="Times New Roman" w:hAnsi="Arial" w:cs="Arial"/>
          <w:lang w:eastAsia="es-CO"/>
        </w:rPr>
        <w:t>i</w:t>
      </w:r>
      <w:r w:rsidRPr="00D7494E">
        <w:rPr>
          <w:rFonts w:ascii="Arial" w:eastAsia="Times New Roman" w:hAnsi="Arial" w:cs="Arial"/>
          <w:lang w:eastAsia="es-CO"/>
        </w:rPr>
        <w:t xml:space="preserve">)el acuerdo de </w:t>
      </w:r>
      <w:r w:rsidR="00BD19F4" w:rsidRPr="00D7494E">
        <w:rPr>
          <w:rFonts w:ascii="Arial" w:eastAsia="Times New Roman" w:hAnsi="Arial" w:cs="Arial"/>
          <w:lang w:eastAsia="es-CO"/>
        </w:rPr>
        <w:t>conciliación</w:t>
      </w:r>
      <w:r w:rsidRPr="00D7494E">
        <w:rPr>
          <w:rFonts w:ascii="Arial" w:eastAsia="Times New Roman" w:hAnsi="Arial" w:cs="Arial"/>
          <w:lang w:eastAsia="es-CO"/>
        </w:rPr>
        <w:t xml:space="preserve"> o </w:t>
      </w:r>
      <w:r w:rsidR="00BD19F4" w:rsidRPr="00D7494E">
        <w:rPr>
          <w:rFonts w:ascii="Arial" w:eastAsia="Times New Roman" w:hAnsi="Arial" w:cs="Arial"/>
          <w:lang w:eastAsia="es-CO"/>
        </w:rPr>
        <w:t>transacción</w:t>
      </w:r>
      <w:r w:rsidRPr="00D7494E">
        <w:rPr>
          <w:rFonts w:ascii="Arial" w:eastAsia="Times New Roman" w:hAnsi="Arial" w:cs="Arial"/>
          <w:lang w:eastAsia="es-CO"/>
        </w:rPr>
        <w:t xml:space="preserve"> que las partes acuerden para poner fin a tales diferencias.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prestará </w:t>
      </w:r>
      <w:r w:rsidR="00BD19F4" w:rsidRPr="00D7494E">
        <w:rPr>
          <w:rFonts w:ascii="Arial" w:eastAsia="Times New Roman" w:hAnsi="Arial" w:cs="Arial"/>
          <w:lang w:eastAsia="es-CO"/>
        </w:rPr>
        <w:t>merito</w:t>
      </w:r>
      <w:r w:rsidRPr="00D7494E">
        <w:rPr>
          <w:rFonts w:ascii="Arial" w:eastAsia="Times New Roman" w:hAnsi="Arial" w:cs="Arial"/>
          <w:lang w:eastAsia="es-CO"/>
        </w:rPr>
        <w:t xml:space="preserve"> ejecutivo, siempre que contenga una </w:t>
      </w:r>
      <w:r w:rsidR="00BD19F4" w:rsidRPr="00D7494E">
        <w:rPr>
          <w:rFonts w:ascii="Arial" w:eastAsia="Times New Roman" w:hAnsi="Arial" w:cs="Arial"/>
          <w:lang w:eastAsia="es-CO"/>
        </w:rPr>
        <w:t>obligación</w:t>
      </w:r>
      <w:r w:rsidRPr="00D7494E">
        <w:rPr>
          <w:rFonts w:ascii="Arial" w:eastAsia="Times New Roman" w:hAnsi="Arial" w:cs="Arial"/>
          <w:lang w:eastAsia="es-CO"/>
        </w:rPr>
        <w:t xml:space="preserve"> clara, expresa y exigible por sí sola, o mediante la </w:t>
      </w:r>
      <w:r w:rsidR="00BD19F4" w:rsidRPr="00D7494E">
        <w:rPr>
          <w:rFonts w:ascii="Arial" w:eastAsia="Times New Roman" w:hAnsi="Arial" w:cs="Arial"/>
          <w:lang w:eastAsia="es-CO"/>
        </w:rPr>
        <w:t>conformación</w:t>
      </w:r>
      <w:r w:rsidRPr="00D7494E">
        <w:rPr>
          <w:rFonts w:ascii="Arial" w:eastAsia="Times New Roman" w:hAnsi="Arial" w:cs="Arial"/>
          <w:lang w:eastAsia="es-CO"/>
        </w:rPr>
        <w:t xml:space="preserve"> de un </w:t>
      </w:r>
      <w:r w:rsidR="00BD19F4" w:rsidRPr="00D7494E">
        <w:rPr>
          <w:rFonts w:ascii="Arial" w:eastAsia="Times New Roman" w:hAnsi="Arial" w:cs="Arial"/>
          <w:lang w:eastAsia="es-CO"/>
        </w:rPr>
        <w:t>título</w:t>
      </w:r>
      <w:r w:rsidRPr="00D7494E">
        <w:rPr>
          <w:rFonts w:ascii="Arial" w:eastAsia="Times New Roman" w:hAnsi="Arial" w:cs="Arial"/>
          <w:lang w:eastAsia="es-CO"/>
        </w:rPr>
        <w:t xml:space="preserve"> ejecutivo complejo,(iv)Indicar los reconocimientos a que hubiere lugar en favor de cada una de las partes, con los respectivos soportes,</w:t>
      </w:r>
      <w:r w:rsidR="003C7B6B">
        <w:rPr>
          <w:rFonts w:ascii="Arial" w:eastAsia="Times New Roman" w:hAnsi="Arial" w:cs="Arial"/>
          <w:lang w:eastAsia="es-CO"/>
        </w:rPr>
        <w:t xml:space="preserve"> </w:t>
      </w:r>
      <w:r w:rsidRPr="00D7494E">
        <w:rPr>
          <w:rFonts w:ascii="Arial" w:eastAsia="Times New Roman" w:hAnsi="Arial" w:cs="Arial"/>
          <w:lang w:eastAsia="es-CO"/>
        </w:rPr>
        <w:t>(v) Las compensaciones a las que haya lugar, y (vi)</w:t>
      </w:r>
      <w:r w:rsidR="003C7B6B">
        <w:rPr>
          <w:rFonts w:ascii="Arial" w:eastAsia="Times New Roman" w:hAnsi="Arial" w:cs="Arial"/>
          <w:lang w:eastAsia="es-CO"/>
        </w:rPr>
        <w:t xml:space="preserve"> </w:t>
      </w:r>
      <w:r w:rsidRPr="00D7494E">
        <w:rPr>
          <w:rFonts w:ascii="Arial" w:eastAsia="Times New Roman" w:hAnsi="Arial" w:cs="Arial"/>
          <w:lang w:eastAsia="es-CO"/>
        </w:rPr>
        <w:t>En el balance</w:t>
      </w:r>
      <w:r w:rsidR="00BD19F4">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se </w:t>
      </w:r>
      <w:r w:rsidR="00BD19F4" w:rsidRPr="00D7494E">
        <w:rPr>
          <w:rFonts w:ascii="Arial" w:eastAsia="Times New Roman" w:hAnsi="Arial" w:cs="Arial"/>
          <w:lang w:eastAsia="es-CO"/>
        </w:rPr>
        <w:t>incluirá</w:t>
      </w:r>
      <w:r w:rsidRPr="00D7494E">
        <w:rPr>
          <w:rFonts w:ascii="Arial" w:eastAsia="Times New Roman" w:hAnsi="Arial" w:cs="Arial"/>
          <w:lang w:eastAsia="es-CO"/>
        </w:rPr>
        <w:t xml:space="preserve">́ un </w:t>
      </w:r>
      <w:r w:rsidR="00BD19F4" w:rsidRPr="00D7494E">
        <w:rPr>
          <w:rFonts w:ascii="Arial" w:eastAsia="Times New Roman" w:hAnsi="Arial" w:cs="Arial"/>
          <w:lang w:eastAsia="es-CO"/>
        </w:rPr>
        <w:t>análisis</w:t>
      </w:r>
      <w:r w:rsidRPr="00D7494E">
        <w:rPr>
          <w:rFonts w:ascii="Arial" w:eastAsia="Times New Roman" w:hAnsi="Arial" w:cs="Arial"/>
          <w:lang w:eastAsia="es-CO"/>
        </w:rPr>
        <w:t xml:space="preserve"> detallado de las condiciones de calidad y </w:t>
      </w:r>
      <w:r w:rsidRPr="00D7494E">
        <w:rPr>
          <w:rFonts w:ascii="Arial" w:eastAsia="Times New Roman" w:hAnsi="Arial" w:cs="Arial"/>
          <w:lang w:eastAsia="es-CO"/>
        </w:rPr>
        <w:lastRenderedPageBreak/>
        <w:t xml:space="preserve">oportunidad en la entrega y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los bienes, obras o </w:t>
      </w:r>
      <w:r w:rsidR="00BD19F4" w:rsidRPr="00D7494E">
        <w:rPr>
          <w:rFonts w:ascii="Arial" w:eastAsia="Times New Roman" w:hAnsi="Arial" w:cs="Arial"/>
          <w:lang w:eastAsia="es-CO"/>
        </w:rPr>
        <w:t>servicios que</w:t>
      </w:r>
      <w:r w:rsidRPr="00D7494E">
        <w:rPr>
          <w:rFonts w:ascii="Arial" w:eastAsia="Times New Roman" w:hAnsi="Arial" w:cs="Arial"/>
          <w:lang w:eastAsia="es-CO"/>
        </w:rPr>
        <w:t xml:space="preserve"> fueron contratados. </w:t>
      </w:r>
    </w:p>
    <w:p w14:paraId="693ECA9B" w14:textId="5FF5CB68"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CLAUSULA 2</w:t>
      </w:r>
      <w:r w:rsidR="003C7B6B">
        <w:rPr>
          <w:rFonts w:ascii="Arial" w:eastAsia="Times New Roman" w:hAnsi="Arial" w:cs="Arial"/>
          <w:b/>
          <w:bCs/>
          <w:lang w:val="es-ES_tradnl" w:eastAsia="es-CO"/>
        </w:rPr>
        <w:t>5</w:t>
      </w:r>
      <w:r w:rsidRPr="000C152A">
        <w:rPr>
          <w:rFonts w:ascii="Arial" w:eastAsia="Times New Roman" w:hAnsi="Arial" w:cs="Arial"/>
          <w:b/>
          <w:bCs/>
          <w:lang w:val="es-ES_tradnl" w:eastAsia="es-CO"/>
        </w:rPr>
        <w:t xml:space="preserve">. COMPENSACIÓN </w:t>
      </w:r>
    </w:p>
    <w:p w14:paraId="28EF867C" w14:textId="15D3AC2D"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w:t>
      </w:r>
      <w:r w:rsidR="00BD19F4" w:rsidRPr="000C152A">
        <w:rPr>
          <w:rFonts w:ascii="Arial" w:eastAsia="Times New Roman" w:hAnsi="Arial" w:cs="Arial"/>
          <w:bCs/>
          <w:lang w:val="es-ES_tradnl" w:eastAsia="es-CO"/>
        </w:rPr>
        <w:t>artículos</w:t>
      </w:r>
      <w:r w:rsidRPr="000C152A">
        <w:rPr>
          <w:rFonts w:ascii="Arial" w:eastAsia="Times New Roman" w:hAnsi="Arial" w:cs="Arial"/>
          <w:bCs/>
          <w:lang w:val="es-ES_tradnl" w:eastAsia="es-CO"/>
        </w:rPr>
        <w:t xml:space="preserve"> 1714 y siguientes del </w:t>
      </w:r>
      <w:r w:rsidR="00BD19F4" w:rsidRPr="000C152A">
        <w:rPr>
          <w:rFonts w:ascii="Arial" w:eastAsia="Times New Roman" w:hAnsi="Arial" w:cs="Arial"/>
          <w:bCs/>
          <w:lang w:val="es-ES_tradnl" w:eastAsia="es-CO"/>
        </w:rPr>
        <w:t>Código</w:t>
      </w:r>
      <w:r w:rsidRPr="000C152A">
        <w:rPr>
          <w:rFonts w:ascii="Arial" w:eastAsia="Times New Roman" w:hAnsi="Arial" w:cs="Arial"/>
          <w:bCs/>
          <w:lang w:val="es-ES_tradnl" w:eastAsia="es-CO"/>
        </w:rPr>
        <w:t xml:space="preserve"> Civil. De las sumas compensadas se dejará constancia en el documento de Cierre Contractual que proceda en el contrato respectivo. </w:t>
      </w:r>
    </w:p>
    <w:p w14:paraId="119112D5" w14:textId="3B99785A"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3C7B6B">
        <w:rPr>
          <w:rFonts w:ascii="Arial" w:eastAsia="Times New Roman" w:hAnsi="Arial" w:cs="Arial"/>
          <w:b/>
          <w:bCs/>
          <w:lang w:val="es-ES_tradnl" w:eastAsia="es-CO"/>
        </w:rPr>
        <w:t>26</w:t>
      </w:r>
      <w:r w:rsidRPr="000C152A">
        <w:rPr>
          <w:rFonts w:ascii="Arial" w:eastAsia="Times New Roman" w:hAnsi="Arial" w:cs="Arial"/>
          <w:b/>
          <w:bCs/>
          <w:lang w:val="es-ES_tradnl" w:eastAsia="es-CO"/>
        </w:rPr>
        <w:t xml:space="preserve">. SUSCRIPCIÓN, PERFECCIONAMIENTO, EJECUCIÓN </w:t>
      </w:r>
    </w:p>
    <w:p w14:paraId="058C3A2B" w14:textId="51A7AA12"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Para la </w:t>
      </w:r>
      <w:r w:rsidR="00BD19F4" w:rsidRPr="000C152A">
        <w:rPr>
          <w:rFonts w:ascii="Arial" w:eastAsia="Times New Roman" w:hAnsi="Arial" w:cs="Arial"/>
          <w:lang w:val="es-ES_tradnl" w:eastAsia="es-CO"/>
        </w:rPr>
        <w:t>suscripción</w:t>
      </w:r>
      <w:r w:rsidRPr="000C152A">
        <w:rPr>
          <w:rFonts w:ascii="Arial" w:eastAsia="Times New Roman" w:hAnsi="Arial" w:cs="Arial"/>
          <w:lang w:val="es-ES_tradnl" w:eastAsia="es-CO"/>
        </w:rPr>
        <w:t xml:space="preserve"> se requiere que el Contratista se encuentre al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en los pagos al Sistema</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de Seguridad Social Integral y con los aportes parafiscales, si es del caso. Para perfeccionamiento se requiere la firma de las partes. Para su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aprobación</w:t>
      </w:r>
      <w:r w:rsidRPr="000C152A">
        <w:rPr>
          <w:rFonts w:ascii="Arial" w:eastAsia="Times New Roman" w:hAnsi="Arial" w:cs="Arial"/>
          <w:lang w:val="es-ES_tradnl" w:eastAsia="es-CO"/>
        </w:rPr>
        <w:t xml:space="preserve">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y el Registro Presupuestal correspondiente. </w:t>
      </w:r>
    </w:p>
    <w:p w14:paraId="36EC3477" w14:textId="1D221CF1"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3C7B6B">
        <w:rPr>
          <w:rFonts w:ascii="Arial" w:eastAsia="Times New Roman" w:hAnsi="Arial" w:cs="Arial"/>
          <w:b/>
          <w:bCs/>
          <w:lang w:val="es-ES_tradnl" w:eastAsia="es-CO"/>
        </w:rPr>
        <w:t>27</w:t>
      </w:r>
      <w:r w:rsidRPr="000C152A">
        <w:rPr>
          <w:rFonts w:ascii="Arial" w:eastAsia="Times New Roman" w:hAnsi="Arial" w:cs="Arial"/>
          <w:b/>
          <w:bCs/>
          <w:lang w:val="es-ES_tradnl" w:eastAsia="es-CO"/>
        </w:rPr>
        <w:t xml:space="preserve">. SOLUCIÓN DE CONTROVERSIAS </w:t>
      </w:r>
    </w:p>
    <w:p w14:paraId="1EA57C12" w14:textId="1F35EEFD"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o diferencias que surjan entre el Contratista </w:t>
      </w:r>
      <w:r w:rsidR="00F2626A" w:rsidRPr="000C152A">
        <w:rPr>
          <w:rFonts w:ascii="Arial" w:eastAsia="Times New Roman" w:hAnsi="Arial" w:cs="Arial"/>
          <w:lang w:val="es-ES_tradnl" w:eastAsia="es-CO"/>
        </w:rPr>
        <w:t xml:space="preserve">y ADI E.S.P., </w:t>
      </w:r>
      <w:r w:rsidRPr="000C152A">
        <w:rPr>
          <w:rFonts w:ascii="Arial" w:eastAsia="Times New Roman" w:hAnsi="Arial" w:cs="Arial"/>
          <w:lang w:val="es-ES_tradnl" w:eastAsia="es-CO"/>
        </w:rPr>
        <w:t xml:space="preserve">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la </w:t>
      </w:r>
      <w:r w:rsidR="00BD19F4" w:rsidRPr="000C152A">
        <w:rPr>
          <w:rFonts w:ascii="Arial" w:eastAsia="Times New Roman" w:hAnsi="Arial" w:cs="Arial"/>
          <w:lang w:val="es-ES_tradnl" w:eastAsia="es-CO"/>
        </w:rPr>
        <w:t>celebración</w:t>
      </w:r>
      <w:r w:rsidRPr="000C152A">
        <w:rPr>
          <w:rFonts w:ascii="Arial" w:eastAsia="Times New Roman" w:hAnsi="Arial" w:cs="Arial"/>
          <w:lang w:val="es-ES_tradnl" w:eastAsia="es-CO"/>
        </w:rPr>
        <w:t xml:space="preserve"> y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del contrato, incluidas sus modificaciones y </w:t>
      </w:r>
      <w:r w:rsidR="00BD19F4" w:rsidRPr="000C152A">
        <w:rPr>
          <w:rFonts w:ascii="Arial" w:eastAsia="Times New Roman" w:hAnsi="Arial" w:cs="Arial"/>
          <w:lang w:val="es-ES_tradnl" w:eastAsia="es-CO"/>
        </w:rPr>
        <w:t>liquidación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así</w:t>
      </w:r>
      <w:r w:rsidRPr="000C152A">
        <w:rPr>
          <w:rFonts w:ascii="Arial" w:eastAsia="Times New Roman" w:hAnsi="Arial" w:cs="Arial"/>
          <w:lang w:val="es-ES_tradnl" w:eastAsia="es-CO"/>
        </w:rPr>
        <w:t xml:space="preserve">́ como cualquier otro asunto relacionado con el presente negocio </w:t>
      </w:r>
      <w:r w:rsidR="00BD19F4" w:rsidRPr="000C152A">
        <w:rPr>
          <w:rFonts w:ascii="Arial" w:eastAsia="Times New Roman" w:hAnsi="Arial" w:cs="Arial"/>
          <w:lang w:val="es-ES_tradnl" w:eastAsia="es-CO"/>
        </w:rPr>
        <w:t>jurídico</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sometidas a la </w:t>
      </w:r>
      <w:r w:rsidR="00BD19F4" w:rsidRPr="000C152A">
        <w:rPr>
          <w:rFonts w:ascii="Arial" w:eastAsia="Times New Roman" w:hAnsi="Arial" w:cs="Arial"/>
          <w:lang w:val="es-ES_tradnl" w:eastAsia="es-CO"/>
        </w:rPr>
        <w:t>revisión</w:t>
      </w:r>
      <w:r w:rsidRPr="000C152A">
        <w:rPr>
          <w:rFonts w:ascii="Arial" w:eastAsia="Times New Roman" w:hAnsi="Arial" w:cs="Arial"/>
          <w:lang w:val="es-ES_tradnl" w:eastAsia="es-CO"/>
        </w:rPr>
        <w:t xml:space="preserve"> de las partes para buscar un arreglo directo, en un </w:t>
      </w:r>
      <w:r w:rsidR="00BD19F4" w:rsidRPr="000C152A">
        <w:rPr>
          <w:rFonts w:ascii="Arial" w:eastAsia="Times New Roman" w:hAnsi="Arial" w:cs="Arial"/>
          <w:lang w:val="es-ES_tradnl" w:eastAsia="es-CO"/>
        </w:rPr>
        <w:t>término</w:t>
      </w:r>
      <w:r w:rsidRPr="000C152A">
        <w:rPr>
          <w:rFonts w:ascii="Arial" w:eastAsia="Times New Roman" w:hAnsi="Arial" w:cs="Arial"/>
          <w:lang w:val="es-ES_tradnl" w:eastAsia="es-CO"/>
        </w:rPr>
        <w:t xml:space="preserve"> no mayor a cinco (5)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a partir de la fecha en que cualquiera de las partes comunique por escrito a la otra parte la existencia de una diferencia y la explique someramente. </w:t>
      </w:r>
    </w:p>
    <w:p w14:paraId="4D9572EA" w14:textId="3FEAA4A5"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que no puedan ser resueltas de forma directa entre las partes, se </w:t>
      </w:r>
      <w:r w:rsidR="00BD19F4" w:rsidRPr="000C152A">
        <w:rPr>
          <w:rFonts w:ascii="Arial" w:eastAsia="Times New Roman" w:hAnsi="Arial" w:cs="Arial"/>
          <w:lang w:val="es-ES_tradnl" w:eastAsia="es-CO"/>
        </w:rPr>
        <w:t>resolverán</w:t>
      </w:r>
      <w:r w:rsidRPr="000C152A">
        <w:rPr>
          <w:rFonts w:ascii="Arial" w:eastAsia="Times New Roman" w:hAnsi="Arial" w:cs="Arial"/>
          <w:lang w:val="es-ES_tradnl" w:eastAsia="es-CO"/>
        </w:rPr>
        <w:t xml:space="preserve"> empleado las instancias y procedimientos contemplados en las normas de procedimiento que rigen la </w:t>
      </w:r>
      <w:r w:rsidR="00BD19F4" w:rsidRPr="000C152A">
        <w:rPr>
          <w:rFonts w:ascii="Arial" w:eastAsia="Times New Roman" w:hAnsi="Arial" w:cs="Arial"/>
          <w:lang w:val="es-ES_tradnl" w:eastAsia="es-CO"/>
        </w:rPr>
        <w:t>jurisdicción</w:t>
      </w:r>
      <w:r w:rsidRPr="000C152A">
        <w:rPr>
          <w:rFonts w:ascii="Arial" w:eastAsia="Times New Roman" w:hAnsi="Arial" w:cs="Arial"/>
          <w:lang w:val="es-ES_tradnl" w:eastAsia="es-CO"/>
        </w:rPr>
        <w:t xml:space="preserve"> ordinaria. </w:t>
      </w:r>
    </w:p>
    <w:p w14:paraId="3559268F" w14:textId="6EE985A2"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CLAUSULA </w:t>
      </w:r>
      <w:r w:rsidR="003C7B6B">
        <w:rPr>
          <w:rFonts w:ascii="Arial" w:eastAsia="Times New Roman" w:hAnsi="Arial" w:cs="Arial"/>
          <w:b/>
          <w:bCs/>
          <w:lang w:val="es-ES_tradnl" w:eastAsia="es-CO"/>
        </w:rPr>
        <w:t>28</w:t>
      </w:r>
      <w:r w:rsidRPr="000C152A">
        <w:rPr>
          <w:rFonts w:ascii="Arial" w:eastAsia="Times New Roman" w:hAnsi="Arial" w:cs="Arial"/>
          <w:b/>
          <w:bCs/>
          <w:lang w:val="es-ES_tradnl" w:eastAsia="es-CO"/>
        </w:rPr>
        <w:t xml:space="preserve">. SUPERVISIÓN </w:t>
      </w:r>
    </w:p>
    <w:p w14:paraId="382905FB" w14:textId="7980AD94"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La </w:t>
      </w:r>
      <w:r w:rsidR="00BD19F4" w:rsidRPr="000C152A">
        <w:rPr>
          <w:rFonts w:ascii="Arial" w:eastAsia="Times New Roman" w:hAnsi="Arial" w:cs="Arial"/>
          <w:bCs/>
          <w:lang w:val="es-ES_tradnl" w:eastAsia="es-CO"/>
        </w:rPr>
        <w:t>supervisión</w:t>
      </w:r>
      <w:r w:rsidRPr="000C152A">
        <w:rPr>
          <w:rFonts w:ascii="Arial" w:eastAsia="Times New Roman" w:hAnsi="Arial" w:cs="Arial"/>
          <w:bCs/>
          <w:lang w:val="es-ES_tradnl" w:eastAsia="es-CO"/>
        </w:rPr>
        <w:t xml:space="preserve"> de la </w:t>
      </w:r>
      <w:r w:rsidR="00BD19F4" w:rsidRPr="000C152A">
        <w:rPr>
          <w:rFonts w:ascii="Arial" w:eastAsia="Times New Roman" w:hAnsi="Arial" w:cs="Arial"/>
          <w:bCs/>
          <w:lang w:val="es-ES_tradnl" w:eastAsia="es-CO"/>
        </w:rPr>
        <w:t>ejecución</w:t>
      </w:r>
      <w:r w:rsidRPr="000C152A">
        <w:rPr>
          <w:rFonts w:ascii="Arial" w:eastAsia="Times New Roman" w:hAnsi="Arial" w:cs="Arial"/>
          <w:bCs/>
          <w:lang w:val="es-ES_tradnl" w:eastAsia="es-CO"/>
        </w:rPr>
        <w:t xml:space="preserve"> y cumplimiento del presente Contrato está a cargo de la persona delegada por </w:t>
      </w:r>
      <w:r w:rsidRPr="000C152A">
        <w:rPr>
          <w:rFonts w:ascii="Arial" w:eastAsia="Times New Roman" w:hAnsi="Arial" w:cs="Arial"/>
          <w:b/>
          <w:bCs/>
          <w:lang w:val="es-ES_tradnl" w:eastAsia="es-CO"/>
        </w:rPr>
        <w:t>ADI E.S.P</w:t>
      </w:r>
      <w:r w:rsidRPr="000C152A">
        <w:rPr>
          <w:rFonts w:ascii="Arial" w:eastAsia="Times New Roman" w:hAnsi="Arial" w:cs="Arial"/>
          <w:bCs/>
          <w:lang w:val="es-ES_tradnl" w:eastAsia="es-CO"/>
        </w:rPr>
        <w:t xml:space="preserve">. Sin que esta labor sea concurrente con las funciones de la </w:t>
      </w:r>
      <w:r w:rsidR="00BD19F4" w:rsidRPr="000C152A">
        <w:rPr>
          <w:rFonts w:ascii="Arial" w:eastAsia="Times New Roman" w:hAnsi="Arial" w:cs="Arial"/>
          <w:bCs/>
          <w:lang w:val="es-ES_tradnl" w:eastAsia="es-CO"/>
        </w:rPr>
        <w:t>interventoría</w:t>
      </w:r>
      <w:r w:rsidRPr="000C152A">
        <w:rPr>
          <w:rFonts w:ascii="Arial" w:eastAsia="Times New Roman" w:hAnsi="Arial" w:cs="Arial"/>
          <w:bCs/>
          <w:lang w:val="es-ES_tradnl" w:eastAsia="es-CO"/>
        </w:rPr>
        <w:t xml:space="preserve">. </w:t>
      </w:r>
    </w:p>
    <w:p w14:paraId="68B13B71" w14:textId="629D6058" w:rsidR="0071539F" w:rsidRPr="000C152A" w:rsidRDefault="0071539F" w:rsidP="00F2626A">
      <w:pPr>
        <w:tabs>
          <w:tab w:val="left" w:pos="2780"/>
        </w:tabs>
        <w:jc w:val="both"/>
        <w:rPr>
          <w:rFonts w:ascii="Arial" w:hAnsi="Arial" w:cs="Arial"/>
          <w:b/>
          <w:bCs/>
          <w:lang w:val="es-ES_tradnl"/>
        </w:rPr>
      </w:pPr>
      <w:r w:rsidRPr="000C152A">
        <w:rPr>
          <w:rFonts w:ascii="Arial" w:hAnsi="Arial" w:cs="Arial"/>
          <w:b/>
          <w:bCs/>
          <w:lang w:val="es-ES_tradnl"/>
        </w:rPr>
        <w:t xml:space="preserve">CLAUSULA </w:t>
      </w:r>
      <w:r w:rsidR="003C7B6B">
        <w:rPr>
          <w:rFonts w:ascii="Arial" w:hAnsi="Arial" w:cs="Arial"/>
          <w:b/>
          <w:bCs/>
          <w:lang w:val="es-ES_tradnl"/>
        </w:rPr>
        <w:t>29</w:t>
      </w:r>
      <w:r w:rsidR="00E10075" w:rsidRPr="000C152A">
        <w:rPr>
          <w:rFonts w:ascii="Arial" w:hAnsi="Arial" w:cs="Arial"/>
          <w:b/>
          <w:bCs/>
          <w:lang w:val="es-ES_tradnl"/>
        </w:rPr>
        <w:t>.</w:t>
      </w:r>
      <w:r w:rsidRPr="000C152A">
        <w:rPr>
          <w:rFonts w:ascii="Arial" w:hAnsi="Arial" w:cs="Arial"/>
          <w:b/>
          <w:bCs/>
          <w:lang w:val="es-ES_tradnl"/>
        </w:rPr>
        <w:t xml:space="preserve"> LUGAR DE </w:t>
      </w:r>
      <w:r w:rsidR="000E1249" w:rsidRPr="000C152A">
        <w:rPr>
          <w:rFonts w:ascii="Arial" w:hAnsi="Arial" w:cs="Arial"/>
          <w:b/>
          <w:bCs/>
          <w:lang w:val="es-ES_tradnl"/>
        </w:rPr>
        <w:t>EJECUCIÓN</w:t>
      </w:r>
      <w:r w:rsidRPr="000C152A">
        <w:rPr>
          <w:rFonts w:ascii="Arial" w:hAnsi="Arial" w:cs="Arial"/>
          <w:b/>
          <w:bCs/>
          <w:lang w:val="es-ES_tradnl"/>
        </w:rPr>
        <w:t xml:space="preserve"> Y DOMICILIO </w:t>
      </w:r>
      <w:r w:rsidR="000E1249" w:rsidRPr="000C152A">
        <w:rPr>
          <w:rFonts w:ascii="Arial" w:hAnsi="Arial" w:cs="Arial"/>
          <w:b/>
          <w:bCs/>
          <w:lang w:val="es-ES_tradnl"/>
        </w:rPr>
        <w:t>CONTRACTUAL</w:t>
      </w:r>
      <w:r w:rsidRPr="000C152A">
        <w:rPr>
          <w:rFonts w:ascii="Arial" w:hAnsi="Arial" w:cs="Arial"/>
          <w:b/>
          <w:bCs/>
          <w:lang w:val="es-ES_tradnl"/>
        </w:rPr>
        <w:t>.</w:t>
      </w:r>
    </w:p>
    <w:p w14:paraId="395BED08" w14:textId="64A2CD84" w:rsidR="00F2626A" w:rsidRPr="000C152A" w:rsidRDefault="0071539F" w:rsidP="00F2626A">
      <w:pPr>
        <w:jc w:val="both"/>
        <w:rPr>
          <w:rFonts w:ascii="Arial" w:hAnsi="Arial" w:cs="Arial"/>
          <w:lang w:val="es-ES_tradnl"/>
        </w:rPr>
      </w:pPr>
      <w:r w:rsidRPr="000C152A">
        <w:rPr>
          <w:rFonts w:ascii="Arial" w:hAnsi="Arial" w:cs="Arial"/>
          <w:lang w:val="es-ES_tradnl"/>
        </w:rPr>
        <w:t xml:space="preserve">Las actividades previstas en el presente Contrato se deben desarrollar en </w:t>
      </w:r>
      <w:r w:rsidR="000E1249" w:rsidRPr="000C152A">
        <w:rPr>
          <w:rFonts w:ascii="Arial" w:hAnsi="Arial" w:cs="Arial"/>
          <w:lang w:val="es-ES_tradnl"/>
        </w:rPr>
        <w:t>Leticia</w:t>
      </w:r>
      <w:r w:rsidRPr="000C152A">
        <w:rPr>
          <w:rFonts w:ascii="Arial" w:hAnsi="Arial" w:cs="Arial"/>
          <w:lang w:val="es-ES_tradnl"/>
        </w:rPr>
        <w:t xml:space="preserve"> – Amazonas. </w:t>
      </w:r>
    </w:p>
    <w:p w14:paraId="799F786E" w14:textId="2D5E69EF" w:rsidR="0071539F" w:rsidRPr="000C152A" w:rsidRDefault="0071539F" w:rsidP="0071539F">
      <w:pPr>
        <w:pStyle w:val="clusulas"/>
        <w:numPr>
          <w:ilvl w:val="0"/>
          <w:numId w:val="0"/>
        </w:numPr>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3C7B6B">
        <w:rPr>
          <w:rFonts w:ascii="Arial" w:eastAsia="Times New Roman" w:hAnsi="Arial" w:cs="Arial"/>
          <w:sz w:val="22"/>
          <w:lang w:val="es-ES_tradnl" w:eastAsia="es-CO"/>
        </w:rPr>
        <w:t>30</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DOCUMENTOS CONTRACTUAL.</w:t>
      </w:r>
    </w:p>
    <w:p w14:paraId="75DC1F8D"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18B34D5A"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1AB232E"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0D715901"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Estudios y documentos previos.</w:t>
      </w:r>
    </w:p>
    <w:p w14:paraId="5070452B"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lastRenderedPageBreak/>
        <w:t>Pliego de condiciones, Adendas, Anexos, Formatos, Matrices, Formularios.</w:t>
      </w:r>
    </w:p>
    <w:p w14:paraId="7E1A593C"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Propuesta presentada por el Contratista.</w:t>
      </w:r>
    </w:p>
    <w:p w14:paraId="53DE5219"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Las garantías debidamente aprobadas.</w:t>
      </w:r>
    </w:p>
    <w:p w14:paraId="1FFD497A" w14:textId="1659FE7C" w:rsidR="0071539F" w:rsidRPr="000C152A" w:rsidRDefault="0071539F" w:rsidP="00F2626A">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Toda la correspondencia que se surta entre las partes durante el término de ejecución del Contrato.</w:t>
      </w:r>
    </w:p>
    <w:p w14:paraId="3B802C9B" w14:textId="77777777"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2981ED53" w14:textId="43BC31EB"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52F8807F" w14:textId="17F3C871"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val="en-US"/>
        </w:rPr>
        <mc:AlternateContent>
          <mc:Choice Requires="wps">
            <w:drawing>
              <wp:anchor distT="0" distB="0" distL="114300" distR="114300" simplePos="0" relativeHeight="251659264" behindDoc="0" locked="0" layoutInCell="1" allowOverlap="1" wp14:anchorId="0D127B7E" wp14:editId="60258D19">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4ADDF783" w:rsidR="00A166A6" w:rsidRPr="00F02ECB" w:rsidRDefault="003C7B6B" w:rsidP="000E1249">
                            <w:pPr>
                              <w:spacing w:after="0"/>
                              <w:rPr>
                                <w:rFonts w:ascii="Arial" w:hAnsi="Arial" w:cs="Arial"/>
                                <w:b/>
                                <w:lang w:val="pt-BR"/>
                              </w:rPr>
                            </w:pPr>
                            <w:r>
                              <w:rPr>
                                <w:rFonts w:ascii="Arial" w:hAnsi="Arial" w:cs="Arial"/>
                                <w:b/>
                                <w:lang w:val="pt-BR"/>
                              </w:rPr>
                              <w:t>JUAN SEBASTIAN BORJA</w:t>
                            </w:r>
                          </w:p>
                          <w:p w14:paraId="205D00B8" w14:textId="1BDD5816" w:rsidR="000B07E9" w:rsidRPr="00F02ECB" w:rsidRDefault="00A166A6" w:rsidP="000B07E9">
                            <w:pPr>
                              <w:spacing w:after="0"/>
                              <w:rPr>
                                <w:rFonts w:ascii="Arial" w:hAnsi="Arial" w:cs="Arial"/>
                                <w:bCs/>
                                <w:lang w:val="pt-BR"/>
                              </w:rPr>
                            </w:pPr>
                            <w:r w:rsidRPr="00F02ECB">
                              <w:rPr>
                                <w:rFonts w:ascii="Arial" w:hAnsi="Arial" w:cs="Arial"/>
                                <w:bCs/>
                                <w:lang w:val="pt-BR"/>
                              </w:rPr>
                              <w:t>C.C.</w:t>
                            </w:r>
                            <w:r w:rsidR="00472BFF" w:rsidRPr="00F02ECB">
                              <w:rPr>
                                <w:rFonts w:ascii="Arial" w:hAnsi="Arial" w:cs="Arial"/>
                                <w:bCs/>
                                <w:lang w:val="pt-BR"/>
                              </w:rPr>
                              <w:t>xxxx</w:t>
                            </w:r>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127B7E"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" filled="f" stroked="f" strokeweight=".5pt">
                <v:textbo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4ADDF783" w:rsidR="00A166A6" w:rsidRPr="00F02ECB" w:rsidRDefault="003C7B6B" w:rsidP="000E1249">
                      <w:pPr>
                        <w:spacing w:after="0"/>
                        <w:rPr>
                          <w:rFonts w:ascii="Arial" w:hAnsi="Arial" w:cs="Arial"/>
                          <w:b/>
                          <w:lang w:val="pt-BR"/>
                        </w:rPr>
                      </w:pPr>
                      <w:r>
                        <w:rPr>
                          <w:rFonts w:ascii="Arial" w:hAnsi="Arial" w:cs="Arial"/>
                          <w:b/>
                          <w:lang w:val="pt-BR"/>
                        </w:rPr>
                        <w:t>JUAN SEBASTIAN BORJA</w:t>
                      </w:r>
                    </w:p>
                    <w:p w14:paraId="205D00B8" w14:textId="1BDD5816" w:rsidR="000B07E9" w:rsidRPr="00F02ECB" w:rsidRDefault="00A166A6" w:rsidP="000B07E9">
                      <w:pPr>
                        <w:spacing w:after="0"/>
                        <w:rPr>
                          <w:rFonts w:ascii="Arial" w:hAnsi="Arial" w:cs="Arial"/>
                          <w:bCs/>
                          <w:lang w:val="pt-BR"/>
                        </w:rPr>
                      </w:pPr>
                      <w:r w:rsidRPr="00F02ECB">
                        <w:rPr>
                          <w:rFonts w:ascii="Arial" w:hAnsi="Arial" w:cs="Arial"/>
                          <w:bCs/>
                          <w:lang w:val="pt-BR"/>
                        </w:rPr>
                        <w:t>C.C.</w:t>
                      </w:r>
                      <w:r w:rsidR="00472BFF" w:rsidRPr="00F02ECB">
                        <w:rPr>
                          <w:rFonts w:ascii="Arial" w:hAnsi="Arial" w:cs="Arial"/>
                          <w:bCs/>
                          <w:lang w:val="pt-BR"/>
                        </w:rPr>
                        <w:t>xxxx</w:t>
                      </w:r>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v:textbox>
              </v:shape>
            </w:pict>
          </mc:Fallback>
        </mc:AlternateContent>
      </w:r>
      <w:r w:rsidR="0071539F" w:rsidRPr="000C152A">
        <w:rPr>
          <w:rFonts w:ascii="Arial" w:eastAsia="Times New Roman" w:hAnsi="Arial" w:cs="Arial"/>
          <w:b/>
          <w:lang w:val="es-ES_tradnl" w:eastAsia="es-ES"/>
        </w:rPr>
        <w:t>EL CONTRATANTE</w:t>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t>EL CONTRATISTA</w:t>
      </w:r>
    </w:p>
    <w:p w14:paraId="2266644D" w14:textId="014770BA"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val="en-US"/>
        </w:rPr>
        <mc:AlternateContent>
          <mc:Choice Requires="wps">
            <w:drawing>
              <wp:anchor distT="0" distB="0" distL="114300" distR="114300" simplePos="0" relativeHeight="251660288" behindDoc="0" locked="0" layoutInCell="1" allowOverlap="1" wp14:anchorId="00BEF0CE" wp14:editId="7BC2BDCB">
                <wp:simplePos x="0" y="0"/>
                <wp:positionH relativeFrom="column">
                  <wp:posOffset>2854960</wp:posOffset>
                </wp:positionH>
                <wp:positionV relativeFrom="paragraph">
                  <wp:posOffset>41174</wp:posOffset>
                </wp:positionV>
                <wp:extent cx="3274695" cy="1880006"/>
                <wp:effectExtent l="0" t="0" r="0" b="0"/>
                <wp:wrapNone/>
                <wp:docPr id="1721402469" name="Cuadro de texto 1721402469"/>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BEF0CE" id="Cuadro de texto 1721402469" o:spid="_x0000_s1027" type="#_x0000_t202" style="position:absolute;left:0;text-align:left;margin-left:224.8pt;margin-top:3.25pt;width:257.85pt;height:148.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" filled="f" stroked="f" strokeweight=".5pt">
                <v:textbo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v:textbox>
              </v:shape>
            </w:pict>
          </mc:Fallback>
        </mc:AlternateContent>
      </w:r>
    </w:p>
    <w:p w14:paraId="4D22A17C" w14:textId="224C94F3" w:rsidR="0071539F" w:rsidRPr="000C152A" w:rsidRDefault="0071539F" w:rsidP="0071539F">
      <w:pPr>
        <w:contextualSpacing/>
        <w:jc w:val="both"/>
        <w:rPr>
          <w:rFonts w:ascii="Arial" w:hAnsi="Arial" w:cs="Arial"/>
          <w:b/>
          <w:lang w:val="es-ES_tradnl"/>
        </w:rPr>
      </w:pPr>
    </w:p>
    <w:p w14:paraId="4499DEC6" w14:textId="6E213B64" w:rsidR="0071539F" w:rsidRPr="000C152A" w:rsidRDefault="0071539F" w:rsidP="0071539F">
      <w:pPr>
        <w:contextualSpacing/>
        <w:jc w:val="both"/>
        <w:rPr>
          <w:rFonts w:ascii="Arial" w:hAnsi="Arial" w:cs="Arial"/>
          <w:b/>
          <w:lang w:val="es-ES_tradnl"/>
        </w:rPr>
      </w:pPr>
    </w:p>
    <w:p w14:paraId="5E042BC4" w14:textId="0F210848" w:rsidR="0071539F" w:rsidRPr="000C152A" w:rsidRDefault="0071539F" w:rsidP="0071539F">
      <w:pPr>
        <w:contextualSpacing/>
        <w:jc w:val="both"/>
        <w:rPr>
          <w:rFonts w:ascii="Arial" w:hAnsi="Arial" w:cs="Arial"/>
          <w:b/>
          <w:color w:val="FF0000"/>
          <w:lang w:val="es-ES_tradnl"/>
        </w:rPr>
      </w:pPr>
    </w:p>
    <w:p w14:paraId="610FF63D" w14:textId="77777777" w:rsidR="0071539F" w:rsidRPr="000C152A" w:rsidRDefault="0071539F" w:rsidP="0071539F">
      <w:pPr>
        <w:contextualSpacing/>
        <w:jc w:val="both"/>
        <w:rPr>
          <w:rFonts w:ascii="Arial" w:hAnsi="Arial" w:cs="Arial"/>
          <w:b/>
          <w:color w:val="FF0000"/>
          <w:lang w:val="es-ES_tradnl"/>
        </w:rPr>
      </w:pPr>
    </w:p>
    <w:p w14:paraId="3C665B8D" w14:textId="77777777" w:rsidR="0071539F" w:rsidRPr="000C152A" w:rsidRDefault="0071539F" w:rsidP="0071539F">
      <w:pPr>
        <w:contextualSpacing/>
        <w:jc w:val="both"/>
        <w:rPr>
          <w:rFonts w:ascii="Arial" w:hAnsi="Arial" w:cs="Arial"/>
          <w:b/>
          <w:color w:val="FF0000"/>
          <w:lang w:val="es-ES_tradnl"/>
        </w:rPr>
      </w:pPr>
    </w:p>
    <w:p w14:paraId="3DD2FE73" w14:textId="77777777" w:rsidR="0071539F" w:rsidRPr="000C152A" w:rsidRDefault="0071539F" w:rsidP="0071539F">
      <w:pPr>
        <w:contextualSpacing/>
        <w:jc w:val="both"/>
        <w:rPr>
          <w:rFonts w:ascii="Arial" w:hAnsi="Arial" w:cs="Arial"/>
          <w:b/>
          <w:color w:val="FF0000"/>
          <w:lang w:val="es-ES_tradnl"/>
        </w:rPr>
      </w:pPr>
      <w:r w:rsidRPr="000C152A">
        <w:rPr>
          <w:rFonts w:ascii="Arial" w:hAnsi="Arial" w:cs="Arial"/>
          <w:b/>
          <w:color w:val="FF0000"/>
          <w:lang w:val="es-ES_tradnl"/>
        </w:rPr>
        <w:tab/>
      </w:r>
      <w:r w:rsidRPr="000C152A">
        <w:rPr>
          <w:rFonts w:ascii="Arial" w:hAnsi="Arial" w:cs="Arial"/>
          <w:b/>
          <w:color w:val="FF0000"/>
          <w:lang w:val="es-ES_tradnl"/>
        </w:rPr>
        <w:tab/>
      </w:r>
    </w:p>
    <w:p w14:paraId="62784D87" w14:textId="77777777" w:rsidR="0071539F" w:rsidRPr="000C152A" w:rsidRDefault="0071539F" w:rsidP="0071539F">
      <w:pPr>
        <w:contextualSpacing/>
        <w:jc w:val="both"/>
        <w:rPr>
          <w:rFonts w:ascii="Arial" w:hAnsi="Arial" w:cs="Arial"/>
          <w:b/>
          <w:color w:val="FF0000"/>
          <w:lang w:val="es-ES_tradnl"/>
        </w:rPr>
      </w:pPr>
    </w:p>
    <w:p w14:paraId="77245E7B" w14:textId="34AB333C" w:rsidR="0071539F" w:rsidRPr="000C152A" w:rsidRDefault="0071539F" w:rsidP="0071539F">
      <w:pPr>
        <w:pStyle w:val="Ttulo"/>
        <w:numPr>
          <w:ilvl w:val="0"/>
          <w:numId w:val="0"/>
        </w:numPr>
        <w:rPr>
          <w:rFonts w:ascii="Arial" w:eastAsia="Times New Roman" w:hAnsi="Arial" w:cs="Arial"/>
          <w:color w:val="FF0000"/>
          <w:spacing w:val="0"/>
          <w:kern w:val="0"/>
          <w:sz w:val="22"/>
          <w:szCs w:val="22"/>
          <w:lang w:val="es-ES_tradnl" w:eastAsia="es-CO"/>
        </w:rPr>
      </w:pPr>
    </w:p>
    <w:tbl>
      <w:tblPr>
        <w:tblW w:w="6156" w:type="dxa"/>
        <w:tblCellMar>
          <w:left w:w="70" w:type="dxa"/>
          <w:right w:w="70" w:type="dxa"/>
        </w:tblCellMar>
        <w:tblLook w:val="04A0" w:firstRow="1" w:lastRow="0" w:firstColumn="1" w:lastColumn="0" w:noHBand="0" w:noVBand="1"/>
      </w:tblPr>
      <w:tblGrid>
        <w:gridCol w:w="6156"/>
      </w:tblGrid>
      <w:tr w:rsidR="000C2781" w:rsidRPr="000C152A" w14:paraId="26158352" w14:textId="77777777" w:rsidTr="00246328">
        <w:trPr>
          <w:trHeight w:val="320"/>
        </w:trPr>
        <w:tc>
          <w:tcPr>
            <w:tcW w:w="6156" w:type="dxa"/>
            <w:tcBorders>
              <w:top w:val="nil"/>
              <w:left w:val="nil"/>
              <w:bottom w:val="nil"/>
              <w:right w:val="nil"/>
            </w:tcBorders>
            <w:shd w:val="clear" w:color="auto" w:fill="auto"/>
            <w:noWrap/>
            <w:vAlign w:val="bottom"/>
            <w:hideMark/>
          </w:tcPr>
          <w:p w14:paraId="49498F91" w14:textId="77777777" w:rsidR="0071539F" w:rsidRPr="000C152A" w:rsidRDefault="0071539F" w:rsidP="0071539F">
            <w:pPr>
              <w:jc w:val="both"/>
              <w:rPr>
                <w:rFonts w:ascii="Arial" w:eastAsia="Times New Roman" w:hAnsi="Arial" w:cs="Arial"/>
                <w:color w:val="FF0000"/>
                <w:lang w:val="es-ES_tradnl" w:eastAsia="es-MX"/>
              </w:rPr>
            </w:pPr>
          </w:p>
        </w:tc>
      </w:tr>
    </w:tbl>
    <w:p w14:paraId="7BC45897" w14:textId="5D2EBBF6" w:rsidR="00333350" w:rsidRPr="000C152A" w:rsidRDefault="00333350" w:rsidP="000B07E9">
      <w:pPr>
        <w:jc w:val="both"/>
        <w:rPr>
          <w:rFonts w:ascii="Arial" w:hAnsi="Arial" w:cs="Arial"/>
          <w:color w:val="FF0000"/>
          <w:lang w:val="es-ES_tradnl"/>
        </w:rPr>
      </w:pPr>
    </w:p>
    <w:sectPr w:rsidR="00333350" w:rsidRPr="000C152A" w:rsidSect="00FC0C4B">
      <w:headerReference w:type="default" r:id="rId8"/>
      <w:footerReference w:type="even" r:id="rId9"/>
      <w:footerReference w:type="default" r:id="rId10"/>
      <w:pgSz w:w="12240" w:h="15840"/>
      <w:pgMar w:top="2223"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131BEA" w14:textId="77777777" w:rsidR="00287DF5" w:rsidRDefault="00287DF5" w:rsidP="005424C0">
      <w:r>
        <w:separator/>
      </w:r>
    </w:p>
  </w:endnote>
  <w:endnote w:type="continuationSeparator" w:id="0">
    <w:p w14:paraId="6F3DD724" w14:textId="77777777" w:rsidR="00287DF5" w:rsidRDefault="00287DF5"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ArialNarrow">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merodepgina"/>
      </w:rPr>
      <w:id w:val="1076639049"/>
      <w:docPartObj>
        <w:docPartGallery w:val="Page Numbers (Bottom of Page)"/>
        <w:docPartUnique/>
      </w:docPartObj>
    </w:sdtPr>
    <w:sdtEndPr>
      <w:rPr>
        <w:rStyle w:val="Nmerodepgina"/>
      </w:rPr>
    </w:sdtEnd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CF2270" w14:textId="54F58A02" w:rsidR="00A166A6" w:rsidRDefault="00A166A6" w:rsidP="00333350">
    <w:pPr>
      <w:pStyle w:val="Piedepgina"/>
      <w:ind w:right="360"/>
    </w:pPr>
    <w:r>
      <w:rPr>
        <w:noProof/>
        <w:lang w:val="en-US"/>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Pr>
        <w:color w:val="4472C4" w:themeColor="accent1"/>
      </w:rPr>
      <w:t xml:space="preserve"> </w:t>
    </w:r>
    <w:r>
      <w:rPr>
        <w:rFonts w:asciiTheme="majorHAnsi" w:eastAsiaTheme="majorEastAsia" w:hAnsiTheme="majorHAnsi" w:cstheme="majorBidi"/>
        <w:color w:val="4472C4" w:themeColor="accent1"/>
        <w:sz w:val="20"/>
        <w:szCs w:val="20"/>
      </w:rPr>
      <w:t xml:space="preserve">pág. </w:t>
    </w:r>
    <w:r>
      <w:rPr>
        <w:rFonts w:eastAsiaTheme="minorEastAsia"/>
        <w:color w:val="4472C4" w:themeColor="accent1"/>
        <w:sz w:val="20"/>
        <w:szCs w:val="20"/>
      </w:rPr>
      <w:fldChar w:fldCharType="begin"/>
    </w:r>
    <w:r>
      <w:rPr>
        <w:color w:val="4472C4" w:themeColor="accent1"/>
        <w:sz w:val="20"/>
        <w:szCs w:val="20"/>
      </w:rPr>
      <w:instrText>PAGE    \* MERGEFORMAT</w:instrText>
    </w:r>
    <w:r>
      <w:rPr>
        <w:rFonts w:eastAsiaTheme="minorEastAsia"/>
        <w:color w:val="4472C4" w:themeColor="accent1"/>
        <w:sz w:val="20"/>
        <w:szCs w:val="20"/>
      </w:rPr>
      <w:fldChar w:fldCharType="separate"/>
    </w:r>
    <w:r w:rsidR="00333517" w:rsidRPr="00333517">
      <w:rPr>
        <w:rFonts w:asciiTheme="majorHAnsi" w:eastAsiaTheme="majorEastAsia" w:hAnsiTheme="majorHAnsi" w:cstheme="majorBidi"/>
        <w:noProof/>
        <w:color w:val="4472C4" w:themeColor="accent1"/>
        <w:sz w:val="20"/>
        <w:szCs w:val="20"/>
      </w:rPr>
      <w:t>9</w:t>
    </w:r>
    <w:r>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1E597F" w14:textId="77777777" w:rsidR="00287DF5" w:rsidRDefault="00287DF5" w:rsidP="005424C0">
      <w:r>
        <w:separator/>
      </w:r>
    </w:p>
  </w:footnote>
  <w:footnote w:type="continuationSeparator" w:id="0">
    <w:p w14:paraId="42563149" w14:textId="77777777" w:rsidR="00287DF5" w:rsidRDefault="00287DF5" w:rsidP="005424C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B10A05" w14:textId="41C64AE9" w:rsidR="00A166A6" w:rsidRDefault="00A166A6">
    <w:pPr>
      <w:pStyle w:val="Encabezado"/>
    </w:pPr>
    <w:r>
      <w:rPr>
        <w:noProof/>
        <w:lang w:val="en-US"/>
      </w:rPr>
      <w:drawing>
        <wp:anchor distT="0" distB="0" distL="114300" distR="114300" simplePos="0" relativeHeight="251660288" behindDoc="1" locked="0" layoutInCell="1" allowOverlap="1" wp14:anchorId="46F7082C" wp14:editId="48D8CC9D">
          <wp:simplePos x="0" y="0"/>
          <wp:positionH relativeFrom="column">
            <wp:posOffset>-1096645</wp:posOffset>
          </wp:positionH>
          <wp:positionV relativeFrom="paragraph">
            <wp:posOffset>-468698</wp:posOffset>
          </wp:positionV>
          <wp:extent cx="7823200" cy="1199416"/>
          <wp:effectExtent l="0" t="0" r="0"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01202"/>
    <w:multiLevelType w:val="multilevel"/>
    <w:tmpl w:val="FA0A0982"/>
    <w:lvl w:ilvl="0">
      <w:start w:val="20"/>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Zero"/>
      <w:lvlText w:val="%1.%2.%3.%4."/>
      <w:lvlJc w:val="left"/>
      <w:pPr>
        <w:ind w:left="1080" w:hanging="1080"/>
      </w:pPr>
      <w:rPr>
        <w:rFonts w:hint="default"/>
      </w:rPr>
    </w:lvl>
    <w:lvl w:ilvl="4">
      <w:start w:val="1"/>
      <w:numFmt w:val="decimalZero"/>
      <w:lvlText w:val="%1.%2.%3.%4.%5."/>
      <w:lvlJc w:val="left"/>
      <w:pPr>
        <w:ind w:left="1080" w:hanging="1080"/>
      </w:pPr>
      <w:rPr>
        <w:rFonts w:hint="default"/>
      </w:rPr>
    </w:lvl>
    <w:lvl w:ilvl="5">
      <w:start w:val="1"/>
      <w:numFmt w:val="decimalZero"/>
      <w:lvlText w:val="%1.%2.%3.%4.%5.%6."/>
      <w:lvlJc w:val="left"/>
      <w:pPr>
        <w:ind w:left="1440" w:hanging="1440"/>
      </w:pPr>
      <w:rPr>
        <w:rFonts w:hint="default"/>
      </w:rPr>
    </w:lvl>
    <w:lvl w:ilvl="6">
      <w:start w:val="1"/>
      <w:numFmt w:val="decimalZero"/>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 w15:restartNumberingAfterBreak="0">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5"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CDC60C2"/>
    <w:multiLevelType w:val="hybridMultilevel"/>
    <w:tmpl w:val="D7906A38"/>
    <w:lvl w:ilvl="0" w:tplc="240A000F">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8" w15:restartNumberingAfterBreak="0">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2A2644F"/>
    <w:multiLevelType w:val="hybridMultilevel"/>
    <w:tmpl w:val="C8E8DEA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11" w15:restartNumberingAfterBreak="0">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12"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3" w15:restartNumberingAfterBreak="0">
    <w:nsid w:val="3DAF11A2"/>
    <w:multiLevelType w:val="hybridMultilevel"/>
    <w:tmpl w:val="D6ECD5B8"/>
    <w:lvl w:ilvl="0" w:tplc="240A000F">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4"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20" w15:restartNumberingAfterBreak="0">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21" w15:restartNumberingAfterBreak="0">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4"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5" w15:restartNumberingAfterBreak="0">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abstractNumId w:val="10"/>
  </w:num>
  <w:num w:numId="2">
    <w:abstractNumId w:val="11"/>
  </w:num>
  <w:num w:numId="3">
    <w:abstractNumId w:val="22"/>
  </w:num>
  <w:num w:numId="4">
    <w:abstractNumId w:val="24"/>
  </w:num>
  <w:num w:numId="5">
    <w:abstractNumId w:val="20"/>
  </w:num>
  <w:num w:numId="6">
    <w:abstractNumId w:val="3"/>
  </w:num>
  <w:num w:numId="7">
    <w:abstractNumId w:val="12"/>
  </w:num>
  <w:num w:numId="8">
    <w:abstractNumId w:val="1"/>
  </w:num>
  <w:num w:numId="9">
    <w:abstractNumId w:val="23"/>
  </w:num>
  <w:num w:numId="10">
    <w:abstractNumId w:val="21"/>
  </w:num>
  <w:num w:numId="11">
    <w:abstractNumId w:val="16"/>
  </w:num>
  <w:num w:numId="12">
    <w:abstractNumId w:val="4"/>
  </w:num>
  <w:num w:numId="13">
    <w:abstractNumId w:val="17"/>
  </w:num>
  <w:num w:numId="14">
    <w:abstractNumId w:val="25"/>
  </w:num>
  <w:num w:numId="15">
    <w:abstractNumId w:val="15"/>
  </w:num>
  <w:num w:numId="16">
    <w:abstractNumId w:val="2"/>
  </w:num>
  <w:num w:numId="17">
    <w:abstractNumId w:val="19"/>
  </w:num>
  <w:num w:numId="18">
    <w:abstractNumId w:val="26"/>
  </w:num>
  <w:num w:numId="19">
    <w:abstractNumId w:val="5"/>
  </w:num>
  <w:num w:numId="20">
    <w:abstractNumId w:val="14"/>
  </w:num>
  <w:num w:numId="21">
    <w:abstractNumId w:val="18"/>
  </w:num>
  <w:num w:numId="22">
    <w:abstractNumId w:val="27"/>
  </w:num>
  <w:num w:numId="23">
    <w:abstractNumId w:val="8"/>
  </w:num>
  <w:num w:numId="24">
    <w:abstractNumId w:val="6"/>
  </w:num>
  <w:num w:numId="25">
    <w:abstractNumId w:val="7"/>
  </w:num>
  <w:num w:numId="26">
    <w:abstractNumId w:val="9"/>
  </w:num>
  <w:num w:numId="27">
    <w:abstractNumId w:val="13"/>
  </w:num>
  <w:num w:numId="28">
    <w:abstractNumId w:val="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12B"/>
    <w:rsid w:val="000218DD"/>
    <w:rsid w:val="00053DA1"/>
    <w:rsid w:val="000813E8"/>
    <w:rsid w:val="00085259"/>
    <w:rsid w:val="00097832"/>
    <w:rsid w:val="000B07E9"/>
    <w:rsid w:val="000C152A"/>
    <w:rsid w:val="000C248D"/>
    <w:rsid w:val="000C2781"/>
    <w:rsid w:val="000C2C89"/>
    <w:rsid w:val="000C3D7B"/>
    <w:rsid w:val="000E1249"/>
    <w:rsid w:val="001104E7"/>
    <w:rsid w:val="00123A9F"/>
    <w:rsid w:val="001B7C23"/>
    <w:rsid w:val="001C6010"/>
    <w:rsid w:val="001D5A38"/>
    <w:rsid w:val="001F2868"/>
    <w:rsid w:val="001F5FC6"/>
    <w:rsid w:val="002230E0"/>
    <w:rsid w:val="00246328"/>
    <w:rsid w:val="00262FB6"/>
    <w:rsid w:val="00287DF5"/>
    <w:rsid w:val="00296ADD"/>
    <w:rsid w:val="00333350"/>
    <w:rsid w:val="00333517"/>
    <w:rsid w:val="0035112B"/>
    <w:rsid w:val="00374906"/>
    <w:rsid w:val="003856EF"/>
    <w:rsid w:val="00393F20"/>
    <w:rsid w:val="003B118D"/>
    <w:rsid w:val="003B2EDC"/>
    <w:rsid w:val="003C7B6B"/>
    <w:rsid w:val="003C7D4B"/>
    <w:rsid w:val="00403AD2"/>
    <w:rsid w:val="004125BD"/>
    <w:rsid w:val="004212B0"/>
    <w:rsid w:val="00433982"/>
    <w:rsid w:val="00437663"/>
    <w:rsid w:val="00455E60"/>
    <w:rsid w:val="00472BFF"/>
    <w:rsid w:val="004926CB"/>
    <w:rsid w:val="004B0CEE"/>
    <w:rsid w:val="004B52F9"/>
    <w:rsid w:val="004C1176"/>
    <w:rsid w:val="00540D38"/>
    <w:rsid w:val="005424C0"/>
    <w:rsid w:val="0057550B"/>
    <w:rsid w:val="005C5207"/>
    <w:rsid w:val="005E052D"/>
    <w:rsid w:val="005F767F"/>
    <w:rsid w:val="006020F2"/>
    <w:rsid w:val="006043DB"/>
    <w:rsid w:val="00612B11"/>
    <w:rsid w:val="00673860"/>
    <w:rsid w:val="00684018"/>
    <w:rsid w:val="006A2CCA"/>
    <w:rsid w:val="006B460A"/>
    <w:rsid w:val="007003DA"/>
    <w:rsid w:val="00707014"/>
    <w:rsid w:val="0071539F"/>
    <w:rsid w:val="00735926"/>
    <w:rsid w:val="007609F4"/>
    <w:rsid w:val="0078321B"/>
    <w:rsid w:val="007B134F"/>
    <w:rsid w:val="007B2AC2"/>
    <w:rsid w:val="007D7CE1"/>
    <w:rsid w:val="007F3C8B"/>
    <w:rsid w:val="00802F16"/>
    <w:rsid w:val="00817AF9"/>
    <w:rsid w:val="00841D07"/>
    <w:rsid w:val="008526D9"/>
    <w:rsid w:val="008B0BF1"/>
    <w:rsid w:val="00900A86"/>
    <w:rsid w:val="0092127F"/>
    <w:rsid w:val="00930B7B"/>
    <w:rsid w:val="00934611"/>
    <w:rsid w:val="009465FB"/>
    <w:rsid w:val="00952369"/>
    <w:rsid w:val="009543D7"/>
    <w:rsid w:val="00994FE5"/>
    <w:rsid w:val="009C2AF1"/>
    <w:rsid w:val="009C2ECB"/>
    <w:rsid w:val="009E4719"/>
    <w:rsid w:val="009F2378"/>
    <w:rsid w:val="009F7043"/>
    <w:rsid w:val="00A00AA0"/>
    <w:rsid w:val="00A05153"/>
    <w:rsid w:val="00A166A6"/>
    <w:rsid w:val="00A17406"/>
    <w:rsid w:val="00A26937"/>
    <w:rsid w:val="00A5430F"/>
    <w:rsid w:val="00A6076B"/>
    <w:rsid w:val="00A64FA5"/>
    <w:rsid w:val="00A76296"/>
    <w:rsid w:val="00AC1F79"/>
    <w:rsid w:val="00AC459C"/>
    <w:rsid w:val="00AE5692"/>
    <w:rsid w:val="00AF08C6"/>
    <w:rsid w:val="00AF3536"/>
    <w:rsid w:val="00AF3997"/>
    <w:rsid w:val="00AF5673"/>
    <w:rsid w:val="00B21918"/>
    <w:rsid w:val="00B7044D"/>
    <w:rsid w:val="00B92942"/>
    <w:rsid w:val="00B96CF9"/>
    <w:rsid w:val="00BA02E5"/>
    <w:rsid w:val="00BD19F4"/>
    <w:rsid w:val="00BE0694"/>
    <w:rsid w:val="00BE30F0"/>
    <w:rsid w:val="00C00081"/>
    <w:rsid w:val="00C2330D"/>
    <w:rsid w:val="00C31242"/>
    <w:rsid w:val="00C4210B"/>
    <w:rsid w:val="00C42E9A"/>
    <w:rsid w:val="00C668FF"/>
    <w:rsid w:val="00C87091"/>
    <w:rsid w:val="00C9114A"/>
    <w:rsid w:val="00CB4A13"/>
    <w:rsid w:val="00CD3E00"/>
    <w:rsid w:val="00D03002"/>
    <w:rsid w:val="00D20FA8"/>
    <w:rsid w:val="00D54349"/>
    <w:rsid w:val="00D61DAD"/>
    <w:rsid w:val="00D7494E"/>
    <w:rsid w:val="00D90D3B"/>
    <w:rsid w:val="00D92F34"/>
    <w:rsid w:val="00DB27E5"/>
    <w:rsid w:val="00DC2FAF"/>
    <w:rsid w:val="00DD2959"/>
    <w:rsid w:val="00DF1667"/>
    <w:rsid w:val="00E04339"/>
    <w:rsid w:val="00E10075"/>
    <w:rsid w:val="00E1568A"/>
    <w:rsid w:val="00E21EC9"/>
    <w:rsid w:val="00E33479"/>
    <w:rsid w:val="00E669A3"/>
    <w:rsid w:val="00E7107E"/>
    <w:rsid w:val="00E7581B"/>
    <w:rsid w:val="00E9364C"/>
    <w:rsid w:val="00EB78F7"/>
    <w:rsid w:val="00EC08A1"/>
    <w:rsid w:val="00F02ECB"/>
    <w:rsid w:val="00F11C87"/>
    <w:rsid w:val="00F2220E"/>
    <w:rsid w:val="00F2626A"/>
    <w:rsid w:val="00F3072F"/>
    <w:rsid w:val="00F35651"/>
    <w:rsid w:val="00F361DF"/>
    <w:rsid w:val="00F41B6A"/>
    <w:rsid w:val="00F86737"/>
    <w:rsid w:val="00FA7701"/>
    <w:rsid w:val="00FC0C4B"/>
    <w:rsid w:val="00FC1BED"/>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1"/>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34"/>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Ttulo">
    <w:name w:val="Title"/>
    <w:aliases w:val="Cláusula 9"/>
    <w:basedOn w:val="Normal"/>
    <w:next w:val="Normal"/>
    <w:link w:val="TtuloCar"/>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TtuloCar">
    <w:name w:val="Título Car"/>
    <w:aliases w:val="Cláusula 9 Car"/>
    <w:basedOn w:val="Fuentedeprrafopredeter"/>
    <w:link w:val="Ttul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39"/>
    <w:rsid w:val="007153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Textoennegrita">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Cuadrculadetablaclara"/>
    <w:uiPriority w:val="99"/>
    <w:rsid w:val="0071539F"/>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Cuadrculadetablaclara">
    <w:name w:val="Grid Table Light"/>
    <w:basedOn w:val="Tablanormal"/>
    <w:uiPriority w:val="40"/>
    <w:rsid w:val="0071539F"/>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71539F"/>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3-nfasis2">
    <w:name w:val="Grid Table 3 Accent 2"/>
    <w:basedOn w:val="Tablanormal"/>
    <w:uiPriority w:val="48"/>
    <w:rsid w:val="0071539F"/>
    <w:rPr>
      <w:sz w:val="22"/>
      <w:szCs w:val="22"/>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168666">
      <w:bodyDiv w:val="1"/>
      <w:marLeft w:val="0"/>
      <w:marRight w:val="0"/>
      <w:marTop w:val="0"/>
      <w:marBottom w:val="0"/>
      <w:divBdr>
        <w:top w:val="none" w:sz="0" w:space="0" w:color="auto"/>
        <w:left w:val="none" w:sz="0" w:space="0" w:color="auto"/>
        <w:bottom w:val="none" w:sz="0" w:space="0" w:color="auto"/>
        <w:right w:val="none" w:sz="0" w:space="0" w:color="auto"/>
      </w:divBdr>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0F003E-4FD8-4AF2-901B-E77E915402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510</TotalTime>
  <Pages>16</Pages>
  <Words>6081</Words>
  <Characters>34664</Characters>
  <Application>Microsoft Office Word</Application>
  <DocSecurity>0</DocSecurity>
  <Lines>288</Lines>
  <Paragraphs>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user</cp:lastModifiedBy>
  <cp:revision>12</cp:revision>
  <cp:lastPrinted>2022-03-09T01:03:00Z</cp:lastPrinted>
  <dcterms:created xsi:type="dcterms:W3CDTF">2024-02-18T16:23:00Z</dcterms:created>
  <dcterms:modified xsi:type="dcterms:W3CDTF">2024-02-23T22:05:00Z</dcterms:modified>
</cp:coreProperties>
</file>